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9" w:rsidRDefault="00436EA9" w:rsidP="00C56267">
      <w:pPr>
        <w:shd w:val="clear" w:color="auto" w:fill="FFFFFF"/>
      </w:pPr>
    </w:p>
    <w:p w:rsidR="00FF200F" w:rsidRDefault="00FF200F" w:rsidP="00C24F53">
      <w:pPr>
        <w:shd w:val="clear" w:color="auto" w:fill="FFFFFF"/>
        <w:jc w:val="center"/>
      </w:pPr>
      <w:r>
        <w:t>СОВЕТ ДЕПУТАТОВ</w:t>
      </w:r>
    </w:p>
    <w:p w:rsidR="00FF200F" w:rsidRDefault="00FF200F" w:rsidP="00C24F53">
      <w:pPr>
        <w:shd w:val="clear" w:color="auto" w:fill="FFFFFF"/>
        <w:jc w:val="center"/>
      </w:pPr>
      <w:r>
        <w:t xml:space="preserve"> МУНИЦИПАЛЬНОГО ОБРАЗОВАНИЯ </w:t>
      </w:r>
    </w:p>
    <w:p w:rsidR="00163FB3" w:rsidRDefault="00163FB3" w:rsidP="00C24F53">
      <w:pPr>
        <w:shd w:val="clear" w:color="auto" w:fill="FFFFFF"/>
        <w:jc w:val="center"/>
      </w:pPr>
      <w:r>
        <w:t xml:space="preserve">НИКОЛАЕВСКОЕ ГОРОДСКОЕ ПОСЕЛЕНИЕ </w:t>
      </w:r>
    </w:p>
    <w:p w:rsidR="00FF200F" w:rsidRDefault="00163FB3" w:rsidP="00C24F53">
      <w:pPr>
        <w:shd w:val="clear" w:color="auto" w:fill="FFFFFF"/>
        <w:jc w:val="center"/>
      </w:pPr>
      <w:r>
        <w:t>НИКОЛАЕВСКОГО РАЙОНА</w:t>
      </w:r>
      <w:r w:rsidR="00FF200F">
        <w:t xml:space="preserve"> УЛЬЯНОВСКОЙ ОБЛАСТИ</w:t>
      </w:r>
    </w:p>
    <w:p w:rsidR="00FF200F" w:rsidRDefault="00FF200F" w:rsidP="00C24F53">
      <w:pPr>
        <w:shd w:val="clear" w:color="auto" w:fill="FFFFFF"/>
        <w:jc w:val="center"/>
      </w:pPr>
    </w:p>
    <w:p w:rsidR="00FF200F" w:rsidRDefault="00FF200F" w:rsidP="00C24F53">
      <w:pPr>
        <w:shd w:val="clear" w:color="auto" w:fill="FFFFFF"/>
        <w:jc w:val="center"/>
      </w:pPr>
      <w:r>
        <w:t xml:space="preserve">РЕШЕНИЕ </w:t>
      </w:r>
    </w:p>
    <w:p w:rsidR="00FF200F" w:rsidRDefault="00FF200F" w:rsidP="00C24F53">
      <w:pPr>
        <w:shd w:val="clear" w:color="auto" w:fill="FFFFFF"/>
        <w:jc w:val="center"/>
      </w:pPr>
    </w:p>
    <w:p w:rsidR="00FF200F" w:rsidRPr="00BB2ED7" w:rsidRDefault="00FF200F" w:rsidP="00BB2ED7">
      <w:pPr>
        <w:shd w:val="clear" w:color="auto" w:fill="FFFFFF"/>
        <w:rPr>
          <w:sz w:val="28"/>
          <w:szCs w:val="28"/>
        </w:rPr>
      </w:pPr>
      <w:r w:rsidRPr="00BB2ED7">
        <w:rPr>
          <w:sz w:val="28"/>
          <w:szCs w:val="28"/>
        </w:rPr>
        <w:t xml:space="preserve"> «_____»___________2016 года </w:t>
      </w:r>
      <w:r w:rsidR="00BB2ED7" w:rsidRPr="00BB2ED7">
        <w:rPr>
          <w:sz w:val="28"/>
          <w:szCs w:val="28"/>
        </w:rPr>
        <w:t xml:space="preserve">       </w:t>
      </w:r>
      <w:r w:rsidR="00BB2ED7">
        <w:rPr>
          <w:sz w:val="28"/>
          <w:szCs w:val="28"/>
        </w:rPr>
        <w:t xml:space="preserve">                                      </w:t>
      </w:r>
      <w:r w:rsidR="00BB2ED7" w:rsidRPr="00BB2ED7">
        <w:rPr>
          <w:sz w:val="28"/>
          <w:szCs w:val="28"/>
        </w:rPr>
        <w:t xml:space="preserve">    №________                         </w:t>
      </w:r>
      <w:r w:rsidR="00BB2ED7">
        <w:rPr>
          <w:sz w:val="28"/>
          <w:szCs w:val="28"/>
        </w:rPr>
        <w:t xml:space="preserve">                         </w:t>
      </w:r>
    </w:p>
    <w:p w:rsidR="00FF200F" w:rsidRPr="00FF200F" w:rsidRDefault="00FF200F" w:rsidP="00C24F53">
      <w:pPr>
        <w:shd w:val="clear" w:color="auto" w:fill="FFFFFF"/>
        <w:jc w:val="center"/>
      </w:pPr>
    </w:p>
    <w:p w:rsidR="00FF200F" w:rsidRPr="00FF200F" w:rsidRDefault="00FF200F" w:rsidP="00C24F53">
      <w:pPr>
        <w:shd w:val="clear" w:color="auto" w:fill="FFFFFF"/>
        <w:jc w:val="center"/>
      </w:pPr>
    </w:p>
    <w:p w:rsidR="00FF200F" w:rsidRPr="00FF200F" w:rsidRDefault="00FF200F" w:rsidP="00BB2ED7">
      <w:pPr>
        <w:shd w:val="clear" w:color="auto" w:fill="FFFFFF"/>
      </w:pPr>
    </w:p>
    <w:p w:rsidR="00BB2ED7" w:rsidRPr="00BB2ED7" w:rsidRDefault="00BB2ED7" w:rsidP="00BB2ED7">
      <w:pPr>
        <w:shd w:val="clear" w:color="auto" w:fill="FFFFFF"/>
        <w:rPr>
          <w:sz w:val="28"/>
          <w:szCs w:val="28"/>
        </w:rPr>
      </w:pPr>
      <w:r w:rsidRPr="00BB2ED7">
        <w:rPr>
          <w:sz w:val="28"/>
          <w:szCs w:val="28"/>
        </w:rPr>
        <w:t xml:space="preserve">Об утверждении порядка предоставления </w:t>
      </w:r>
    </w:p>
    <w:p w:rsidR="00BB2ED7" w:rsidRDefault="00BB2ED7" w:rsidP="00BB2ED7">
      <w:pPr>
        <w:shd w:val="clear" w:color="auto" w:fill="FFFFFF"/>
        <w:rPr>
          <w:sz w:val="28"/>
          <w:szCs w:val="28"/>
        </w:rPr>
      </w:pPr>
      <w:r w:rsidRPr="00BB2ED7">
        <w:rPr>
          <w:sz w:val="28"/>
          <w:szCs w:val="28"/>
        </w:rPr>
        <w:t xml:space="preserve">муниципальных гарантий по </w:t>
      </w:r>
      <w:proofErr w:type="gramStart"/>
      <w:r w:rsidRPr="00BB2ED7">
        <w:rPr>
          <w:sz w:val="28"/>
          <w:szCs w:val="28"/>
        </w:rPr>
        <w:t>инвестиционным</w:t>
      </w:r>
      <w:proofErr w:type="gramEnd"/>
      <w:r w:rsidRPr="00BB2ED7">
        <w:rPr>
          <w:sz w:val="28"/>
          <w:szCs w:val="28"/>
        </w:rPr>
        <w:t xml:space="preserve"> </w:t>
      </w:r>
    </w:p>
    <w:p w:rsidR="00FF200F" w:rsidRPr="00BB2ED7" w:rsidRDefault="00BB2ED7" w:rsidP="00BB2ED7">
      <w:pPr>
        <w:shd w:val="clear" w:color="auto" w:fill="FFFFFF"/>
        <w:rPr>
          <w:sz w:val="28"/>
          <w:szCs w:val="28"/>
        </w:rPr>
      </w:pPr>
      <w:r w:rsidRPr="00BB2ED7">
        <w:rPr>
          <w:sz w:val="28"/>
          <w:szCs w:val="28"/>
        </w:rPr>
        <w:t>проектам за счет средств местного бюджета</w:t>
      </w:r>
    </w:p>
    <w:p w:rsidR="00FF200F" w:rsidRDefault="00BB2ED7" w:rsidP="00BB2ED7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F200F" w:rsidRPr="00BB2ED7" w:rsidRDefault="00BB2ED7" w:rsidP="00BB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67">
        <w:rPr>
          <w:sz w:val="28"/>
          <w:szCs w:val="28"/>
        </w:rPr>
        <w:t xml:space="preserve">   </w:t>
      </w:r>
      <w:r w:rsidR="00FF200F" w:rsidRPr="00BB2ED7">
        <w:rPr>
          <w:sz w:val="28"/>
          <w:szCs w:val="28"/>
        </w:rPr>
        <w:t>В соответствии с бюджетным  законодательством Рос</w:t>
      </w:r>
      <w:r>
        <w:rPr>
          <w:sz w:val="28"/>
          <w:szCs w:val="28"/>
        </w:rPr>
        <w:t>сийской Федерации, Федеральным з</w:t>
      </w:r>
      <w:r w:rsidR="00FF200F" w:rsidRPr="00BB2ED7">
        <w:rPr>
          <w:sz w:val="28"/>
          <w:szCs w:val="28"/>
        </w:rPr>
        <w:t>аконом 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Совет депутатов </w:t>
      </w:r>
      <w:r w:rsidR="00536552">
        <w:rPr>
          <w:sz w:val="28"/>
          <w:szCs w:val="28"/>
        </w:rPr>
        <w:t>муниципального образования «Николаевский район»  Ульяновской области,</w:t>
      </w:r>
      <w:r>
        <w:rPr>
          <w:sz w:val="28"/>
          <w:szCs w:val="28"/>
        </w:rPr>
        <w:t xml:space="preserve"> решил</w:t>
      </w:r>
      <w:r w:rsidR="00FF200F" w:rsidRPr="00BB2ED7">
        <w:rPr>
          <w:sz w:val="28"/>
          <w:szCs w:val="28"/>
        </w:rPr>
        <w:t>:</w:t>
      </w:r>
    </w:p>
    <w:p w:rsidR="00FF200F" w:rsidRPr="00BB2ED7" w:rsidRDefault="00BB2ED7" w:rsidP="00BB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67">
        <w:rPr>
          <w:sz w:val="28"/>
          <w:szCs w:val="28"/>
        </w:rPr>
        <w:t xml:space="preserve">   </w:t>
      </w:r>
      <w:r>
        <w:rPr>
          <w:sz w:val="28"/>
          <w:szCs w:val="28"/>
        </w:rPr>
        <w:t>1.Утвердить</w:t>
      </w:r>
      <w:r w:rsidR="00FF200F" w:rsidRPr="00BB2ED7">
        <w:rPr>
          <w:sz w:val="28"/>
          <w:szCs w:val="28"/>
        </w:rPr>
        <w:t xml:space="preserve"> Порядок предоставления  муниципальных гарантий по инвестиционным проектам за счет средств местного бюджета</w:t>
      </w:r>
      <w:r>
        <w:rPr>
          <w:sz w:val="28"/>
          <w:szCs w:val="28"/>
        </w:rPr>
        <w:t>,</w:t>
      </w:r>
      <w:r w:rsidR="00FF200F" w:rsidRPr="00BB2ED7">
        <w:rPr>
          <w:sz w:val="28"/>
          <w:szCs w:val="28"/>
        </w:rPr>
        <w:t xml:space="preserve"> согласно приложению.</w:t>
      </w:r>
    </w:p>
    <w:p w:rsidR="00FF200F" w:rsidRPr="00BB2ED7" w:rsidRDefault="00BB2ED7" w:rsidP="00BB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67">
        <w:rPr>
          <w:sz w:val="28"/>
          <w:szCs w:val="28"/>
        </w:rPr>
        <w:t xml:space="preserve">    </w:t>
      </w:r>
      <w:r w:rsidR="00FF200F" w:rsidRPr="00BB2ED7">
        <w:rPr>
          <w:sz w:val="28"/>
          <w:szCs w:val="28"/>
        </w:rPr>
        <w:t>2.</w:t>
      </w:r>
      <w:r w:rsidR="005318A4">
        <w:rPr>
          <w:sz w:val="28"/>
          <w:szCs w:val="28"/>
        </w:rPr>
        <w:t>Настоящее решение вступает в силу</w:t>
      </w:r>
      <w:r w:rsidR="00642B00">
        <w:rPr>
          <w:sz w:val="28"/>
          <w:szCs w:val="28"/>
        </w:rPr>
        <w:t xml:space="preserve"> </w:t>
      </w:r>
      <w:r w:rsidR="005318A4">
        <w:rPr>
          <w:sz w:val="28"/>
          <w:szCs w:val="28"/>
        </w:rPr>
        <w:t>после</w:t>
      </w:r>
      <w:r w:rsidR="00642B00">
        <w:rPr>
          <w:sz w:val="28"/>
          <w:szCs w:val="28"/>
        </w:rPr>
        <w:t xml:space="preserve"> </w:t>
      </w:r>
      <w:r w:rsidR="005318A4">
        <w:rPr>
          <w:sz w:val="28"/>
          <w:szCs w:val="28"/>
        </w:rPr>
        <w:t>его официального опубликования</w:t>
      </w:r>
      <w:r w:rsidR="00BC10D7" w:rsidRPr="00BB2ED7">
        <w:rPr>
          <w:sz w:val="28"/>
          <w:szCs w:val="28"/>
        </w:rPr>
        <w:t>.</w:t>
      </w:r>
    </w:p>
    <w:p w:rsidR="00FF200F" w:rsidRPr="00BB2ED7" w:rsidRDefault="00BB2ED7" w:rsidP="00BB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267">
        <w:rPr>
          <w:sz w:val="28"/>
          <w:szCs w:val="28"/>
        </w:rPr>
        <w:t xml:space="preserve">   </w:t>
      </w:r>
      <w:r w:rsidR="00FF200F" w:rsidRPr="00BB2ED7">
        <w:rPr>
          <w:sz w:val="28"/>
          <w:szCs w:val="28"/>
        </w:rPr>
        <w:t>3.</w:t>
      </w:r>
      <w:proofErr w:type="gramStart"/>
      <w:r w:rsidR="005318A4">
        <w:rPr>
          <w:sz w:val="28"/>
          <w:szCs w:val="28"/>
        </w:rPr>
        <w:t>Контроль за</w:t>
      </w:r>
      <w:proofErr w:type="gramEnd"/>
      <w:r w:rsidR="005318A4">
        <w:rPr>
          <w:sz w:val="28"/>
          <w:szCs w:val="28"/>
        </w:rPr>
        <w:t xml:space="preserve"> исполнением настоящего решения возложить на комиссию по бюджету</w:t>
      </w:r>
      <w:r w:rsidR="00163FB3">
        <w:rPr>
          <w:sz w:val="28"/>
          <w:szCs w:val="28"/>
        </w:rPr>
        <w:t>, налогам и экономике</w:t>
      </w:r>
      <w:r w:rsidR="005318A4">
        <w:rPr>
          <w:sz w:val="28"/>
          <w:szCs w:val="28"/>
        </w:rPr>
        <w:t xml:space="preserve"> (председатель комиссии </w:t>
      </w:r>
      <w:r w:rsidR="00163FB3">
        <w:rPr>
          <w:sz w:val="28"/>
          <w:szCs w:val="28"/>
        </w:rPr>
        <w:t>Горбатко С.Е.</w:t>
      </w:r>
      <w:r w:rsidR="005318A4">
        <w:rPr>
          <w:sz w:val="28"/>
          <w:szCs w:val="28"/>
        </w:rPr>
        <w:t>).</w:t>
      </w:r>
    </w:p>
    <w:p w:rsidR="00FF200F" w:rsidRPr="00BB2ED7" w:rsidRDefault="00FF200F" w:rsidP="00BB2ED7">
      <w:pPr>
        <w:jc w:val="both"/>
        <w:rPr>
          <w:sz w:val="28"/>
          <w:szCs w:val="28"/>
        </w:rPr>
      </w:pPr>
    </w:p>
    <w:p w:rsidR="00FF200F" w:rsidRPr="00BB2ED7" w:rsidRDefault="00FF200F" w:rsidP="00BB2ED7">
      <w:pPr>
        <w:rPr>
          <w:sz w:val="28"/>
          <w:szCs w:val="28"/>
        </w:rPr>
      </w:pPr>
    </w:p>
    <w:p w:rsidR="002D14BF" w:rsidRDefault="002D14BF" w:rsidP="00BB2ED7">
      <w:pPr>
        <w:rPr>
          <w:sz w:val="28"/>
          <w:szCs w:val="28"/>
        </w:rPr>
      </w:pPr>
    </w:p>
    <w:p w:rsidR="002D14BF" w:rsidRDefault="002D14BF" w:rsidP="00BB2ED7">
      <w:pPr>
        <w:rPr>
          <w:sz w:val="28"/>
          <w:szCs w:val="28"/>
        </w:rPr>
      </w:pPr>
    </w:p>
    <w:p w:rsidR="002D14BF" w:rsidRDefault="002D14BF" w:rsidP="00BB2ED7">
      <w:pPr>
        <w:rPr>
          <w:sz w:val="28"/>
          <w:szCs w:val="28"/>
        </w:rPr>
      </w:pPr>
    </w:p>
    <w:p w:rsidR="002D14BF" w:rsidRDefault="002D14BF" w:rsidP="00BB2ED7">
      <w:pPr>
        <w:rPr>
          <w:sz w:val="28"/>
          <w:szCs w:val="28"/>
        </w:rPr>
      </w:pPr>
    </w:p>
    <w:p w:rsidR="00FF200F" w:rsidRPr="00BB2ED7" w:rsidRDefault="00FF200F" w:rsidP="00BB2ED7">
      <w:pPr>
        <w:rPr>
          <w:sz w:val="28"/>
          <w:szCs w:val="28"/>
        </w:rPr>
      </w:pPr>
      <w:r w:rsidRPr="00BB2ED7">
        <w:rPr>
          <w:sz w:val="28"/>
          <w:szCs w:val="28"/>
        </w:rPr>
        <w:t>Глава</w:t>
      </w:r>
      <w:r w:rsidR="005318A4">
        <w:rPr>
          <w:sz w:val="28"/>
          <w:szCs w:val="28"/>
        </w:rPr>
        <w:t xml:space="preserve"> м</w:t>
      </w:r>
      <w:r w:rsidRPr="00BB2ED7">
        <w:rPr>
          <w:sz w:val="28"/>
          <w:szCs w:val="28"/>
        </w:rPr>
        <w:t>униципального образования</w:t>
      </w:r>
    </w:p>
    <w:p w:rsidR="00FF200F" w:rsidRDefault="00163FB3" w:rsidP="00BB2ED7">
      <w:pPr>
        <w:rPr>
          <w:sz w:val="28"/>
          <w:szCs w:val="28"/>
        </w:rPr>
      </w:pPr>
      <w:r>
        <w:rPr>
          <w:sz w:val="28"/>
          <w:szCs w:val="28"/>
        </w:rPr>
        <w:t>Николаевское городское поселение</w:t>
      </w:r>
    </w:p>
    <w:p w:rsidR="00163FB3" w:rsidRPr="00BB2ED7" w:rsidRDefault="00163FB3" w:rsidP="00BB2ED7">
      <w:pPr>
        <w:rPr>
          <w:sz w:val="28"/>
          <w:szCs w:val="28"/>
        </w:rPr>
      </w:pPr>
      <w:r>
        <w:rPr>
          <w:sz w:val="28"/>
          <w:szCs w:val="28"/>
        </w:rPr>
        <w:t>Николаевского района</w:t>
      </w:r>
    </w:p>
    <w:p w:rsidR="00FF200F" w:rsidRPr="00BB2ED7" w:rsidRDefault="00FF200F" w:rsidP="00BB2ED7">
      <w:pPr>
        <w:rPr>
          <w:sz w:val="28"/>
          <w:szCs w:val="28"/>
        </w:rPr>
      </w:pPr>
      <w:r w:rsidRPr="00BB2ED7">
        <w:rPr>
          <w:sz w:val="28"/>
          <w:szCs w:val="28"/>
        </w:rPr>
        <w:t xml:space="preserve">Ульяновской области        </w:t>
      </w:r>
      <w:r w:rsidR="005318A4">
        <w:rPr>
          <w:sz w:val="28"/>
          <w:szCs w:val="28"/>
        </w:rPr>
        <w:t xml:space="preserve">                                                              </w:t>
      </w:r>
      <w:r w:rsidR="00163FB3">
        <w:rPr>
          <w:sz w:val="28"/>
          <w:szCs w:val="28"/>
        </w:rPr>
        <w:t>С.М. Плешаков</w:t>
      </w:r>
      <w:r w:rsidRPr="00BB2ED7">
        <w:rPr>
          <w:sz w:val="28"/>
          <w:szCs w:val="28"/>
        </w:rPr>
        <w:br/>
      </w:r>
    </w:p>
    <w:p w:rsidR="00FF200F" w:rsidRPr="00BB2ED7" w:rsidRDefault="00FF200F" w:rsidP="00BB2ED7">
      <w:pPr>
        <w:shd w:val="clear" w:color="auto" w:fill="FFFFFF"/>
        <w:jc w:val="center"/>
        <w:rPr>
          <w:sz w:val="28"/>
          <w:szCs w:val="28"/>
        </w:rPr>
      </w:pPr>
    </w:p>
    <w:p w:rsidR="00FF200F" w:rsidRPr="00BB2ED7" w:rsidRDefault="00FF200F" w:rsidP="00BB2ED7">
      <w:pPr>
        <w:shd w:val="clear" w:color="auto" w:fill="FFFFFF"/>
        <w:jc w:val="center"/>
        <w:rPr>
          <w:sz w:val="28"/>
          <w:szCs w:val="28"/>
        </w:rPr>
      </w:pPr>
    </w:p>
    <w:p w:rsidR="00FF200F" w:rsidRPr="00BB2ED7" w:rsidRDefault="00FF200F" w:rsidP="00BB2ED7">
      <w:pPr>
        <w:shd w:val="clear" w:color="auto" w:fill="FFFFFF"/>
        <w:jc w:val="center"/>
        <w:rPr>
          <w:sz w:val="28"/>
          <w:szCs w:val="28"/>
        </w:rPr>
      </w:pPr>
    </w:p>
    <w:p w:rsidR="00FF200F" w:rsidRPr="00BB2ED7" w:rsidRDefault="00FF200F" w:rsidP="00BB2ED7">
      <w:pPr>
        <w:shd w:val="clear" w:color="auto" w:fill="FFFFFF"/>
        <w:jc w:val="center"/>
        <w:rPr>
          <w:sz w:val="28"/>
          <w:szCs w:val="28"/>
        </w:rPr>
      </w:pPr>
    </w:p>
    <w:p w:rsidR="00FF200F" w:rsidRPr="00BB2ED7" w:rsidRDefault="00FF200F" w:rsidP="00BB2ED7">
      <w:pPr>
        <w:shd w:val="clear" w:color="auto" w:fill="FFFFFF"/>
        <w:jc w:val="center"/>
        <w:rPr>
          <w:sz w:val="28"/>
          <w:szCs w:val="28"/>
        </w:rPr>
      </w:pPr>
    </w:p>
    <w:p w:rsidR="00BC10D7" w:rsidRDefault="00BC10D7" w:rsidP="00BB2ED7">
      <w:pPr>
        <w:shd w:val="clear" w:color="auto" w:fill="FFFFFF"/>
        <w:rPr>
          <w:sz w:val="28"/>
          <w:szCs w:val="28"/>
        </w:rPr>
      </w:pPr>
    </w:p>
    <w:p w:rsidR="005318A4" w:rsidRDefault="00864614" w:rsidP="00BB2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63FB3">
        <w:rPr>
          <w:sz w:val="28"/>
          <w:szCs w:val="28"/>
        </w:rPr>
        <w:t xml:space="preserve">                       </w:t>
      </w:r>
      <w:r w:rsidR="005318A4">
        <w:rPr>
          <w:sz w:val="28"/>
          <w:szCs w:val="28"/>
        </w:rPr>
        <w:t xml:space="preserve">Приложение </w:t>
      </w:r>
    </w:p>
    <w:p w:rsidR="005318A4" w:rsidRDefault="00864614" w:rsidP="00BB2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3FB3">
        <w:rPr>
          <w:sz w:val="28"/>
          <w:szCs w:val="28"/>
        </w:rPr>
        <w:t xml:space="preserve">                       </w:t>
      </w:r>
      <w:r w:rsidR="005318A4">
        <w:rPr>
          <w:sz w:val="28"/>
          <w:szCs w:val="28"/>
        </w:rPr>
        <w:t xml:space="preserve">к решению Совета депутатов </w:t>
      </w:r>
    </w:p>
    <w:p w:rsidR="005318A4" w:rsidRDefault="00864614" w:rsidP="00BB2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63FB3">
        <w:rPr>
          <w:sz w:val="28"/>
          <w:szCs w:val="28"/>
        </w:rPr>
        <w:t xml:space="preserve">                      </w:t>
      </w:r>
      <w:r w:rsidR="005318A4">
        <w:rPr>
          <w:sz w:val="28"/>
          <w:szCs w:val="28"/>
        </w:rPr>
        <w:t xml:space="preserve">муниципального образования </w:t>
      </w:r>
    </w:p>
    <w:p w:rsidR="005318A4" w:rsidRDefault="00864614" w:rsidP="00BB2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63FB3">
        <w:rPr>
          <w:sz w:val="28"/>
          <w:szCs w:val="28"/>
        </w:rPr>
        <w:t xml:space="preserve">            Николаевское городское поселение</w:t>
      </w:r>
    </w:p>
    <w:p w:rsidR="00163FB3" w:rsidRDefault="00163FB3" w:rsidP="00BB2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Николаевского района</w:t>
      </w:r>
    </w:p>
    <w:p w:rsidR="005318A4" w:rsidRDefault="00864614" w:rsidP="00BB2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3FB3">
        <w:rPr>
          <w:sz w:val="28"/>
          <w:szCs w:val="28"/>
        </w:rPr>
        <w:t xml:space="preserve">                       </w:t>
      </w:r>
      <w:r w:rsidR="005318A4">
        <w:rPr>
          <w:sz w:val="28"/>
          <w:szCs w:val="28"/>
        </w:rPr>
        <w:t xml:space="preserve">Ульяновской области </w:t>
      </w:r>
    </w:p>
    <w:p w:rsidR="005318A4" w:rsidRDefault="00864614" w:rsidP="00BB2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3FB3">
        <w:rPr>
          <w:sz w:val="28"/>
          <w:szCs w:val="28"/>
        </w:rPr>
        <w:t xml:space="preserve">                       </w:t>
      </w:r>
      <w:r w:rsidR="005318A4">
        <w:rPr>
          <w:sz w:val="28"/>
          <w:szCs w:val="28"/>
        </w:rPr>
        <w:t xml:space="preserve">от </w:t>
      </w:r>
      <w:r w:rsidR="00163FB3">
        <w:rPr>
          <w:sz w:val="28"/>
          <w:szCs w:val="28"/>
        </w:rPr>
        <w:t>____________ № ____</w:t>
      </w:r>
    </w:p>
    <w:p w:rsidR="00864614" w:rsidRDefault="00864614" w:rsidP="00BB2ED7">
      <w:pPr>
        <w:shd w:val="clear" w:color="auto" w:fill="FFFFFF"/>
        <w:rPr>
          <w:sz w:val="28"/>
          <w:szCs w:val="28"/>
        </w:rPr>
      </w:pPr>
    </w:p>
    <w:p w:rsidR="00864614" w:rsidRPr="00BB2ED7" w:rsidRDefault="00864614" w:rsidP="00BB2ED7">
      <w:pPr>
        <w:shd w:val="clear" w:color="auto" w:fill="FFFFFF"/>
        <w:rPr>
          <w:sz w:val="28"/>
          <w:szCs w:val="28"/>
        </w:rPr>
      </w:pPr>
    </w:p>
    <w:p w:rsidR="00FF200F" w:rsidRPr="00BB2ED7" w:rsidRDefault="00FF200F" w:rsidP="00BB2ED7">
      <w:pPr>
        <w:shd w:val="clear" w:color="auto" w:fill="FFFFFF"/>
        <w:jc w:val="center"/>
        <w:rPr>
          <w:vanish/>
          <w:sz w:val="28"/>
          <w:szCs w:val="28"/>
        </w:rPr>
      </w:pPr>
    </w:p>
    <w:p w:rsidR="00644E6C" w:rsidRPr="00BB2ED7" w:rsidRDefault="00644E6C" w:rsidP="00BB2ED7">
      <w:pPr>
        <w:jc w:val="center"/>
        <w:rPr>
          <w:b/>
          <w:bCs/>
          <w:sz w:val="28"/>
          <w:szCs w:val="28"/>
        </w:rPr>
      </w:pPr>
      <w:r w:rsidRPr="00BB2ED7">
        <w:rPr>
          <w:b/>
          <w:bCs/>
          <w:sz w:val="28"/>
          <w:szCs w:val="28"/>
        </w:rPr>
        <w:t>Порядок</w:t>
      </w:r>
      <w:r w:rsidRPr="00BB2ED7">
        <w:rPr>
          <w:sz w:val="28"/>
          <w:szCs w:val="28"/>
        </w:rPr>
        <w:t xml:space="preserve"> </w:t>
      </w:r>
      <w:r w:rsidRPr="00BB2ED7">
        <w:rPr>
          <w:b/>
          <w:bCs/>
          <w:sz w:val="28"/>
          <w:szCs w:val="28"/>
        </w:rPr>
        <w:t>предоставления  муниципальных</w:t>
      </w:r>
      <w:r w:rsidRPr="00BB2ED7">
        <w:rPr>
          <w:sz w:val="28"/>
          <w:szCs w:val="28"/>
        </w:rPr>
        <w:t xml:space="preserve"> </w:t>
      </w:r>
      <w:r w:rsidRPr="00BB2ED7">
        <w:rPr>
          <w:b/>
          <w:bCs/>
          <w:sz w:val="28"/>
          <w:szCs w:val="28"/>
        </w:rPr>
        <w:t>гарантий</w:t>
      </w:r>
    </w:p>
    <w:p w:rsidR="00644E6C" w:rsidRPr="005B0F65" w:rsidRDefault="00644E6C" w:rsidP="00BB2ED7">
      <w:pPr>
        <w:jc w:val="center"/>
        <w:rPr>
          <w:sz w:val="28"/>
          <w:szCs w:val="28"/>
        </w:rPr>
      </w:pPr>
      <w:r w:rsidRPr="00BB2ED7">
        <w:rPr>
          <w:b/>
          <w:bCs/>
          <w:sz w:val="28"/>
          <w:szCs w:val="28"/>
        </w:rPr>
        <w:t>по инвестиционным проектам за счет средств местного бюджета</w:t>
      </w:r>
      <w:r w:rsidRPr="00BB2ED7">
        <w:rPr>
          <w:sz w:val="28"/>
          <w:szCs w:val="28"/>
        </w:rPr>
        <w:br/>
      </w:r>
    </w:p>
    <w:p w:rsidR="00BC10D7" w:rsidRPr="00BB2ED7" w:rsidRDefault="00644E6C" w:rsidP="00605C7B">
      <w:pPr>
        <w:jc w:val="center"/>
        <w:rPr>
          <w:b/>
          <w:bCs/>
          <w:sz w:val="28"/>
          <w:szCs w:val="28"/>
        </w:rPr>
      </w:pPr>
      <w:r w:rsidRPr="00BB2ED7">
        <w:rPr>
          <w:b/>
          <w:bCs/>
          <w:sz w:val="28"/>
          <w:szCs w:val="28"/>
        </w:rPr>
        <w:t>I. Общие положения</w:t>
      </w:r>
    </w:p>
    <w:p w:rsidR="00864614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br/>
      </w:r>
      <w:r w:rsidRPr="00BB2ED7">
        <w:rPr>
          <w:sz w:val="28"/>
          <w:szCs w:val="28"/>
        </w:rPr>
        <w:br/>
        <w:t>1. Настоящий Порядок разработан  с</w:t>
      </w:r>
      <w:r w:rsidR="00864614">
        <w:rPr>
          <w:sz w:val="28"/>
          <w:szCs w:val="28"/>
        </w:rPr>
        <w:t xml:space="preserve"> целью исполнения Федерального закона от 25.02.1999</w:t>
      </w:r>
      <w:r w:rsidRPr="00BB2ED7">
        <w:rPr>
          <w:sz w:val="28"/>
          <w:szCs w:val="28"/>
        </w:rPr>
        <w:t xml:space="preserve"> №39-ФЗ «Об инвестиционной деятельности в Российской Федерации, осуществляемой в форме капитальных  вложений» и определяет механизм предоставления муниципальных гарантий по инвестиционным проектам, претендующим на пол</w:t>
      </w:r>
      <w:r w:rsidR="00864614">
        <w:rPr>
          <w:sz w:val="28"/>
          <w:szCs w:val="28"/>
        </w:rPr>
        <w:t>учение муниципальной поддержки.</w:t>
      </w:r>
      <w:r w:rsidRPr="00BB2ED7">
        <w:rPr>
          <w:sz w:val="28"/>
          <w:szCs w:val="28"/>
        </w:rPr>
        <w:br/>
        <w:t xml:space="preserve">2. Основными целями предоставления муниципальных гарантий  являются стимулирование инвестиционной активности и привлечение средств инвесторов в экономику муниципального образования </w:t>
      </w:r>
      <w:r w:rsidR="00864614">
        <w:rPr>
          <w:sz w:val="28"/>
          <w:szCs w:val="28"/>
        </w:rPr>
        <w:t>Николаевское городское поселение Николаевского района Ульяновской области.</w:t>
      </w:r>
    </w:p>
    <w:p w:rsidR="00163FB3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3. Муниципальные гарантии муниципального образования </w:t>
      </w:r>
      <w:r w:rsidR="00163FB3">
        <w:rPr>
          <w:sz w:val="28"/>
          <w:szCs w:val="28"/>
        </w:rPr>
        <w:t>Николаевское городское поселение Николаевского района</w:t>
      </w:r>
      <w:r w:rsidRPr="00BB2ED7">
        <w:rPr>
          <w:sz w:val="28"/>
          <w:szCs w:val="28"/>
        </w:rPr>
        <w:t xml:space="preserve"> Ульяновской об</w:t>
      </w:r>
      <w:r w:rsidR="00163FB3">
        <w:rPr>
          <w:sz w:val="28"/>
          <w:szCs w:val="28"/>
        </w:rPr>
        <w:t>ласти являются поручительством А</w:t>
      </w:r>
      <w:r w:rsidRPr="00BB2ED7">
        <w:rPr>
          <w:sz w:val="28"/>
          <w:szCs w:val="28"/>
        </w:rPr>
        <w:t>дминистрации муниципального образования «Николаевский район» Ульяновской области</w:t>
      </w:r>
      <w:r w:rsidR="00617F48">
        <w:rPr>
          <w:sz w:val="28"/>
          <w:szCs w:val="28"/>
        </w:rPr>
        <w:t xml:space="preserve"> (по согласованию)</w:t>
      </w:r>
      <w:r w:rsidRPr="00BB2ED7">
        <w:rPr>
          <w:sz w:val="28"/>
          <w:szCs w:val="28"/>
        </w:rPr>
        <w:t xml:space="preserve"> за исполнение обязательств перед кредитными организациями, предоставляемым и</w:t>
      </w:r>
      <w:r w:rsidR="00163FB3">
        <w:rPr>
          <w:sz w:val="28"/>
          <w:szCs w:val="28"/>
        </w:rPr>
        <w:t>нвесторам на конкурсной основе.</w:t>
      </w:r>
    </w:p>
    <w:p w:rsidR="00163FB3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Предельный объем обязательств по муниципальным гарантиям для реализации инвестиционных проекто</w:t>
      </w:r>
      <w:r w:rsidR="00163FB3">
        <w:rPr>
          <w:sz w:val="28"/>
          <w:szCs w:val="28"/>
        </w:rPr>
        <w:t>в определяется решением Совета депутатов муниципального образования Николаевское городское поселение Николаевского района</w:t>
      </w:r>
      <w:r w:rsidRPr="00BB2ED7">
        <w:rPr>
          <w:sz w:val="28"/>
          <w:szCs w:val="28"/>
        </w:rPr>
        <w:t xml:space="preserve"> Ульяновской области о бюджете муниципального образования</w:t>
      </w:r>
      <w:r w:rsidR="00163FB3" w:rsidRPr="00163FB3">
        <w:rPr>
          <w:sz w:val="28"/>
          <w:szCs w:val="28"/>
        </w:rPr>
        <w:t xml:space="preserve"> </w:t>
      </w:r>
      <w:r w:rsidR="00163FB3">
        <w:rPr>
          <w:sz w:val="28"/>
          <w:szCs w:val="28"/>
        </w:rPr>
        <w:t>Николаевское городское поселение Николаевского района</w:t>
      </w:r>
      <w:r w:rsidR="00163FB3" w:rsidRPr="00BB2ED7">
        <w:rPr>
          <w:sz w:val="28"/>
          <w:szCs w:val="28"/>
        </w:rPr>
        <w:t xml:space="preserve"> Ульяновской области</w:t>
      </w:r>
      <w:r w:rsidR="00163FB3">
        <w:rPr>
          <w:sz w:val="28"/>
          <w:szCs w:val="28"/>
        </w:rPr>
        <w:t xml:space="preserve"> на очередной финансовый год.</w:t>
      </w:r>
    </w:p>
    <w:p w:rsidR="00163FB3" w:rsidRDefault="00163FB3" w:rsidP="00BB2ED7">
      <w:pPr>
        <w:jc w:val="both"/>
        <w:rPr>
          <w:sz w:val="28"/>
          <w:szCs w:val="28"/>
        </w:rPr>
      </w:pPr>
    </w:p>
    <w:p w:rsidR="00163FB3" w:rsidRDefault="00644E6C" w:rsidP="00605C7B">
      <w:pPr>
        <w:jc w:val="center"/>
        <w:rPr>
          <w:b/>
          <w:bCs/>
          <w:sz w:val="28"/>
          <w:szCs w:val="28"/>
        </w:rPr>
      </w:pPr>
      <w:r w:rsidRPr="00BB2ED7">
        <w:rPr>
          <w:b/>
          <w:bCs/>
          <w:sz w:val="28"/>
          <w:szCs w:val="28"/>
        </w:rPr>
        <w:t>II. Условия предоставления муниципальных гарантий</w:t>
      </w:r>
    </w:p>
    <w:p w:rsidR="00163FB3" w:rsidRDefault="00163FB3" w:rsidP="00BB2ED7">
      <w:pPr>
        <w:jc w:val="both"/>
        <w:rPr>
          <w:b/>
          <w:bCs/>
          <w:sz w:val="28"/>
          <w:szCs w:val="28"/>
        </w:rPr>
      </w:pPr>
    </w:p>
    <w:p w:rsidR="00163FB3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4. Предоставление муниципальных гарантий  по инвестиционным проектам осуществляется на конкурсной основе в соответствии с бюджетным законода</w:t>
      </w:r>
      <w:r w:rsidR="00163FB3">
        <w:rPr>
          <w:sz w:val="28"/>
          <w:szCs w:val="28"/>
        </w:rPr>
        <w:t>тельством Российской Федерации.</w:t>
      </w:r>
    </w:p>
    <w:p w:rsidR="00163FB3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5. Инвестиционный проект, претендующий на получение муниципальной гарантии, обязательно сопровождается бизнес-планом, подлежащим </w:t>
      </w:r>
      <w:r w:rsidR="00617F48">
        <w:rPr>
          <w:sz w:val="28"/>
          <w:szCs w:val="28"/>
        </w:rPr>
        <w:t>экспертизе.</w:t>
      </w:r>
      <w:r w:rsidRPr="00BB2ED7">
        <w:rPr>
          <w:sz w:val="28"/>
          <w:szCs w:val="28"/>
        </w:rPr>
        <w:br/>
      </w:r>
      <w:r w:rsidRPr="00BB2ED7">
        <w:rPr>
          <w:sz w:val="28"/>
          <w:szCs w:val="28"/>
        </w:rPr>
        <w:lastRenderedPageBreak/>
        <w:t xml:space="preserve">6. </w:t>
      </w:r>
      <w:r w:rsidRPr="00163FB3">
        <w:rPr>
          <w:sz w:val="28"/>
          <w:szCs w:val="28"/>
        </w:rPr>
        <w:t>Управление экономического развития</w:t>
      </w:r>
      <w:r w:rsidR="00163FB3">
        <w:rPr>
          <w:sz w:val="28"/>
          <w:szCs w:val="28"/>
        </w:rPr>
        <w:t xml:space="preserve"> А</w:t>
      </w:r>
      <w:r w:rsidRPr="00BB2ED7">
        <w:rPr>
          <w:sz w:val="28"/>
          <w:szCs w:val="28"/>
        </w:rPr>
        <w:t xml:space="preserve">дминистрации муниципального образования «Николаевский район» Ульяновской области </w:t>
      </w:r>
      <w:r w:rsidR="00617F48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 xml:space="preserve">обеспечивает публикацию в средствах массовой информации сообщения о проведении конкурса инвестиционных проектов и порядке приема соответствующих документов. Организация, желающая участвовать в конкурсе на получение муниципальных гарантий (далее - претендент), направляет в адрес Управления экономического развития </w:t>
      </w:r>
      <w:r w:rsidR="00163FB3">
        <w:rPr>
          <w:sz w:val="28"/>
          <w:szCs w:val="28"/>
        </w:rPr>
        <w:t>А</w:t>
      </w:r>
      <w:r w:rsidRPr="00BB2ED7">
        <w:rPr>
          <w:sz w:val="28"/>
          <w:szCs w:val="28"/>
        </w:rPr>
        <w:t xml:space="preserve">дминистрации муниципального образования  «Николаевский район» Ульяновской области, подписанные руководителем организации и заверенные печатью организации следующие </w:t>
      </w:r>
      <w:r w:rsidR="00163FB3">
        <w:rPr>
          <w:sz w:val="28"/>
          <w:szCs w:val="28"/>
        </w:rPr>
        <w:t>документы (в двух экземплярах):</w:t>
      </w:r>
    </w:p>
    <w:p w:rsidR="00163FB3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- заявление о намерении получить муниципальную гарантию  муниципального образования </w:t>
      </w:r>
      <w:r w:rsidR="00163FB3" w:rsidRPr="00163FB3">
        <w:rPr>
          <w:sz w:val="28"/>
          <w:szCs w:val="28"/>
        </w:rPr>
        <w:t>Николаевское городское поселение Николаевского района Ульяновской области</w:t>
      </w:r>
      <w:r w:rsidR="00163FB3">
        <w:rPr>
          <w:sz w:val="28"/>
          <w:szCs w:val="28"/>
        </w:rPr>
        <w:t xml:space="preserve"> </w:t>
      </w:r>
      <w:r w:rsidRPr="00BB2ED7">
        <w:rPr>
          <w:sz w:val="28"/>
          <w:szCs w:val="28"/>
        </w:rPr>
        <w:t xml:space="preserve"> с указан</w:t>
      </w:r>
      <w:r w:rsidR="00163FB3">
        <w:rPr>
          <w:sz w:val="28"/>
          <w:szCs w:val="28"/>
        </w:rPr>
        <w:t>ием ее предполагаемого размера;</w:t>
      </w:r>
    </w:p>
    <w:p w:rsidR="00163FB3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нотариально заверенную копию устава и (или) учредительного договора, зарегистрирова</w:t>
      </w:r>
      <w:r w:rsidR="00163FB3">
        <w:rPr>
          <w:sz w:val="28"/>
          <w:szCs w:val="28"/>
        </w:rPr>
        <w:t>нного в установленном порядке;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-нотариально заверенную копию документов</w:t>
      </w:r>
      <w:r w:rsidR="00163FB3">
        <w:rPr>
          <w:sz w:val="28"/>
          <w:szCs w:val="28"/>
        </w:rPr>
        <w:t xml:space="preserve"> о государственной регистрации;</w:t>
      </w:r>
      <w:proofErr w:type="gramStart"/>
      <w:r w:rsidRPr="00BB2ED7">
        <w:rPr>
          <w:sz w:val="28"/>
          <w:szCs w:val="28"/>
        </w:rPr>
        <w:br/>
        <w:t>-</w:t>
      </w:r>
      <w:proofErr w:type="gramEnd"/>
      <w:r w:rsidRPr="00BB2ED7">
        <w:rPr>
          <w:sz w:val="28"/>
          <w:szCs w:val="28"/>
        </w:rPr>
        <w:t>копию лицензии на право осуществления хозяйственной деятельности в случае, когда для занятия соответствующим видом деятельности необходима лицензия в соответствии с</w:t>
      </w:r>
      <w:r w:rsidR="00163FB3">
        <w:rPr>
          <w:sz w:val="28"/>
          <w:szCs w:val="28"/>
        </w:rPr>
        <w:t xml:space="preserve"> действующим законодательством;</w:t>
      </w:r>
      <w:r w:rsidRPr="00BB2ED7">
        <w:rPr>
          <w:sz w:val="28"/>
          <w:szCs w:val="28"/>
        </w:rPr>
        <w:br/>
        <w:t xml:space="preserve">- подтверждение </w:t>
      </w:r>
      <w:r w:rsidRPr="00FD59F2">
        <w:rPr>
          <w:sz w:val="28"/>
          <w:szCs w:val="28"/>
        </w:rPr>
        <w:t>Управления ф</w:t>
      </w:r>
      <w:r w:rsidRPr="00BB2ED7">
        <w:rPr>
          <w:sz w:val="28"/>
          <w:szCs w:val="28"/>
        </w:rPr>
        <w:t>инансов</w:t>
      </w:r>
      <w:r w:rsidR="00FD59F2">
        <w:rPr>
          <w:sz w:val="28"/>
          <w:szCs w:val="28"/>
        </w:rPr>
        <w:t xml:space="preserve"> А</w:t>
      </w:r>
      <w:r w:rsidRPr="00BB2ED7">
        <w:rPr>
          <w:sz w:val="28"/>
          <w:szCs w:val="28"/>
        </w:rPr>
        <w:t xml:space="preserve">дминистрации муниципального образования «Николаевский  район» </w:t>
      </w:r>
      <w:r w:rsidR="00FD59F2">
        <w:rPr>
          <w:sz w:val="28"/>
          <w:szCs w:val="28"/>
        </w:rPr>
        <w:t xml:space="preserve">Ульяновской области </w:t>
      </w:r>
      <w:r w:rsidRPr="00BB2ED7">
        <w:rPr>
          <w:sz w:val="28"/>
          <w:szCs w:val="28"/>
        </w:rPr>
        <w:t>об отсутствии просроченной задолженности по ранее предоставленным из бюджета средствам,</w:t>
      </w:r>
      <w:r w:rsidR="00FD59F2">
        <w:rPr>
          <w:sz w:val="28"/>
          <w:szCs w:val="28"/>
        </w:rPr>
        <w:t xml:space="preserve"> выданным на возвратной основе;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утвержденный претендентом и зарегистрированный в установленном порядке бизнес-план, составленный по форме, утвержденной действующими нормативными правовы</w:t>
      </w:r>
      <w:r w:rsidR="00FD59F2">
        <w:rPr>
          <w:sz w:val="28"/>
          <w:szCs w:val="28"/>
        </w:rPr>
        <w:t>ми актами Российской Федерации;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- заключение </w:t>
      </w:r>
      <w:r w:rsidR="0015768E">
        <w:rPr>
          <w:sz w:val="28"/>
          <w:szCs w:val="28"/>
        </w:rPr>
        <w:t>Управления экономического развития Администрации муниципального образования «Николаевский район» Ульяновской области</w:t>
      </w:r>
      <w:r w:rsidRPr="00BB2ED7">
        <w:rPr>
          <w:sz w:val="28"/>
          <w:szCs w:val="28"/>
        </w:rPr>
        <w:t xml:space="preserve"> по отрасле</w:t>
      </w:r>
      <w:r w:rsidR="00FD59F2">
        <w:rPr>
          <w:sz w:val="28"/>
          <w:szCs w:val="28"/>
        </w:rPr>
        <w:t>вой принадлежности организации;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заклю</w:t>
      </w:r>
      <w:r w:rsidR="00FD59F2">
        <w:rPr>
          <w:sz w:val="28"/>
          <w:szCs w:val="28"/>
        </w:rPr>
        <w:t>чение экологической экспертизы;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- бухгалтерская отчетность за предыдущий и текущий годы (с отметкой налоговой инспекции) по </w:t>
      </w:r>
      <w:r w:rsidRPr="00BB2ED7">
        <w:rPr>
          <w:sz w:val="28"/>
          <w:szCs w:val="28"/>
          <w:u w:val="single"/>
        </w:rPr>
        <w:t>формам N 1-5;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- перечень документов по обеспечению залога в соответствии </w:t>
      </w:r>
      <w:r w:rsidR="00FD59F2">
        <w:rPr>
          <w:sz w:val="28"/>
          <w:szCs w:val="28"/>
        </w:rPr>
        <w:t>с пунктом 8 настоящего Порядка;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справка Межрайонной инспекции ФНС России № 5 по Ульяновской области о задолженности организации по налоговым п</w:t>
      </w:r>
      <w:r w:rsidR="00FD59F2">
        <w:rPr>
          <w:sz w:val="28"/>
          <w:szCs w:val="28"/>
        </w:rPr>
        <w:t>латежам в бюджеты всех уровней;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письмо, подтверждающее готовность кредитной организации участвовать в кредитовании проекта, для осуществления которого запраш</w:t>
      </w:r>
      <w:r w:rsidR="00FD59F2">
        <w:rPr>
          <w:sz w:val="28"/>
          <w:szCs w:val="28"/>
        </w:rPr>
        <w:t>ивается муниципальная гарантия.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7. К рассмотрению принимаются бизнес-планы претендентов, имеющих устойчивое финансовое положение и способных вернуть кредит с начисленными на него процентами в срок и в полном объеме. Бизнес-план претендента должен предусматривать финансирование </w:t>
      </w:r>
      <w:r w:rsidRPr="00617F48">
        <w:rPr>
          <w:sz w:val="28"/>
          <w:szCs w:val="28"/>
        </w:rPr>
        <w:t xml:space="preserve">не менее 20 </w:t>
      </w:r>
      <w:r w:rsidRPr="00617F48">
        <w:rPr>
          <w:sz w:val="28"/>
          <w:szCs w:val="28"/>
        </w:rPr>
        <w:lastRenderedPageBreak/>
        <w:t>процентов</w:t>
      </w:r>
      <w:r w:rsidRPr="00BB2ED7">
        <w:rPr>
          <w:sz w:val="28"/>
          <w:szCs w:val="28"/>
        </w:rPr>
        <w:t xml:space="preserve"> стоимости инвестиционного проек</w:t>
      </w:r>
      <w:r w:rsidR="00FD59F2">
        <w:rPr>
          <w:sz w:val="28"/>
          <w:szCs w:val="28"/>
        </w:rPr>
        <w:t>та за счет собственных средств.</w:t>
      </w:r>
      <w:r w:rsidRPr="00BB2ED7">
        <w:rPr>
          <w:sz w:val="28"/>
          <w:szCs w:val="28"/>
        </w:rPr>
        <w:br/>
        <w:t>8. Организация, представившая документы для получения муниципальной гарантии по инвестиционному проекту, обязана обеспечить залог, имеющий высокую степень ликвидности. Качество обеспечения определяется реальной (рыночной) стоимостью предметов зал</w:t>
      </w:r>
      <w:r w:rsidR="00FD59F2">
        <w:rPr>
          <w:sz w:val="28"/>
          <w:szCs w:val="28"/>
        </w:rPr>
        <w:t xml:space="preserve">ога и степенью их ликвидности. </w:t>
      </w:r>
      <w:r w:rsidRPr="00BB2ED7">
        <w:rPr>
          <w:sz w:val="28"/>
          <w:szCs w:val="28"/>
        </w:rPr>
        <w:br/>
        <w:t xml:space="preserve">Предметом залога при предоставлении муниципальной гарантии могут выступать товарно-материальные ценности, недвижимость, производственное оборудование, транспортные средства, акции и иные ценные бумаги. 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В зависимости от предмета залога </w:t>
      </w:r>
      <w:proofErr w:type="gramStart"/>
      <w:r w:rsidRPr="00BB2ED7">
        <w:rPr>
          <w:sz w:val="28"/>
          <w:szCs w:val="28"/>
        </w:rPr>
        <w:t>предоставляются следующие докум</w:t>
      </w:r>
      <w:r w:rsidR="00FD59F2">
        <w:rPr>
          <w:sz w:val="28"/>
          <w:szCs w:val="28"/>
        </w:rPr>
        <w:t>енты</w:t>
      </w:r>
      <w:proofErr w:type="gramEnd"/>
      <w:r w:rsidR="00FD59F2">
        <w:rPr>
          <w:sz w:val="28"/>
          <w:szCs w:val="28"/>
        </w:rPr>
        <w:t>: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а) при залоге </w:t>
      </w:r>
      <w:r w:rsidR="00FD59F2">
        <w:rPr>
          <w:sz w:val="28"/>
          <w:szCs w:val="28"/>
        </w:rPr>
        <w:t>товарно-материальных ценностей: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копии документов, подтверждающих наличие товарно-материальных ценностей и их стоимость (ведомости остатков товаров, накладные, счета-фактуры, складские р</w:t>
      </w:r>
      <w:r w:rsidR="00FD59F2">
        <w:rPr>
          <w:sz w:val="28"/>
          <w:szCs w:val="28"/>
        </w:rPr>
        <w:t>асписки, спецификация товаров);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документы, удостоверяющие наличие складских помещений для хранения товара (право собственности на складские помещения, договоры аренды складских помещений, догов</w:t>
      </w:r>
      <w:r w:rsidR="00FD59F2">
        <w:rPr>
          <w:sz w:val="28"/>
          <w:szCs w:val="28"/>
        </w:rPr>
        <w:t>оры о совместной деятельности);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документы о качестве предлагаемого в залог товара (сертификаты качества, результаты лабораторных ис</w:t>
      </w:r>
      <w:r w:rsidR="00475E05">
        <w:rPr>
          <w:sz w:val="28"/>
          <w:szCs w:val="28"/>
        </w:rPr>
        <w:t>следований и прочие документы);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б) при </w:t>
      </w:r>
      <w:r w:rsidR="00FD59F2">
        <w:rPr>
          <w:sz w:val="28"/>
          <w:szCs w:val="28"/>
        </w:rPr>
        <w:t>оформлении залога недвижимости: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документ, подтверждающий право</w:t>
      </w:r>
      <w:r w:rsidR="00FD59F2">
        <w:rPr>
          <w:sz w:val="28"/>
          <w:szCs w:val="28"/>
        </w:rPr>
        <w:t xml:space="preserve"> собственности на недвижимость;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справка о государственной регистраци</w:t>
      </w:r>
      <w:r w:rsidR="00FD59F2">
        <w:rPr>
          <w:sz w:val="28"/>
          <w:szCs w:val="28"/>
        </w:rPr>
        <w:t>и прав на недвижимое имущество;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-справка независимого оценщика о стоимости недвижимого им</w:t>
      </w:r>
      <w:r w:rsidR="00FD59F2">
        <w:rPr>
          <w:sz w:val="28"/>
          <w:szCs w:val="28"/>
        </w:rPr>
        <w:t>ущества, передаваемого в залог;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согласие собственника на</w:t>
      </w:r>
      <w:r w:rsidR="00475E05">
        <w:rPr>
          <w:sz w:val="28"/>
          <w:szCs w:val="28"/>
        </w:rPr>
        <w:t xml:space="preserve"> передачу недвижимости в залог;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в) при залоге </w:t>
      </w:r>
      <w:r w:rsidR="00FD59F2">
        <w:rPr>
          <w:sz w:val="28"/>
          <w:szCs w:val="28"/>
        </w:rPr>
        <w:t>производственного оборудования: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документы, подтверждающие право собственности</w:t>
      </w:r>
      <w:r w:rsidR="00FD59F2">
        <w:rPr>
          <w:sz w:val="28"/>
          <w:szCs w:val="28"/>
        </w:rPr>
        <w:t xml:space="preserve"> на закладываемое оборудование;</w:t>
      </w:r>
      <w:r w:rsidRPr="00BB2ED7">
        <w:rPr>
          <w:sz w:val="28"/>
          <w:szCs w:val="28"/>
        </w:rPr>
        <w:br/>
        <w:t>перечень оборудования, год и страна происхождения, баланс</w:t>
      </w:r>
      <w:r w:rsidR="00FD59F2">
        <w:rPr>
          <w:sz w:val="28"/>
          <w:szCs w:val="28"/>
        </w:rPr>
        <w:t>овая стоимость, степень износа;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г) п</w:t>
      </w:r>
      <w:r w:rsidR="00FD59F2">
        <w:rPr>
          <w:sz w:val="28"/>
          <w:szCs w:val="28"/>
        </w:rPr>
        <w:t>ри залоге транспортных средств:</w:t>
      </w:r>
    </w:p>
    <w:p w:rsidR="00FD59F2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документы, подтверждающие право собственности на транспортные средства;</w:t>
      </w:r>
      <w:r w:rsidRPr="00BB2ED7">
        <w:rPr>
          <w:sz w:val="28"/>
          <w:szCs w:val="28"/>
        </w:rPr>
        <w:br/>
      </w:r>
      <w:r w:rsidR="00FD59F2">
        <w:rPr>
          <w:sz w:val="28"/>
          <w:szCs w:val="28"/>
        </w:rPr>
        <w:t>- копия технического паспорта;</w:t>
      </w:r>
    </w:p>
    <w:p w:rsidR="00FD59F2" w:rsidRDefault="00FD59F2" w:rsidP="00BB2ED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4E6C" w:rsidRPr="00BB2ED7">
        <w:rPr>
          <w:sz w:val="28"/>
          <w:szCs w:val="28"/>
        </w:rPr>
        <w:t>) при за</w:t>
      </w:r>
      <w:r>
        <w:rPr>
          <w:sz w:val="28"/>
          <w:szCs w:val="28"/>
        </w:rPr>
        <w:t>логе акций и иных ценных бумаг:</w:t>
      </w:r>
    </w:p>
    <w:p w:rsidR="00F10D70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 подтверждение права на акции и иные ценные бумаги, передаваемые в залог (выписка из реестра акционеров, копии сертификатов акций и иных ценных бумаг, а также реш</w:t>
      </w:r>
      <w:r w:rsidR="00F10D70">
        <w:rPr>
          <w:sz w:val="28"/>
          <w:szCs w:val="28"/>
        </w:rPr>
        <w:t>ений о регистрации их выпуска);</w:t>
      </w:r>
      <w:r w:rsidRPr="00BB2ED7">
        <w:rPr>
          <w:sz w:val="28"/>
          <w:szCs w:val="28"/>
        </w:rPr>
        <w:br/>
        <w:t>- отчет независимого оценщика об оценке рыночной стоимости передаваемых в з</w:t>
      </w:r>
      <w:r w:rsidR="00475E05">
        <w:rPr>
          <w:sz w:val="28"/>
          <w:szCs w:val="28"/>
        </w:rPr>
        <w:t>алог акций и иных ценных бумаг.</w:t>
      </w:r>
    </w:p>
    <w:p w:rsidR="005923F7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9. Размер залога определяется в </w:t>
      </w:r>
      <w:r w:rsidR="005923F7">
        <w:rPr>
          <w:sz w:val="28"/>
          <w:szCs w:val="28"/>
        </w:rPr>
        <w:t>зависимости от предмета залога:</w:t>
      </w:r>
      <w:r w:rsidRPr="00BB2ED7">
        <w:rPr>
          <w:sz w:val="28"/>
          <w:szCs w:val="28"/>
        </w:rPr>
        <w:br/>
        <w:t xml:space="preserve">- при залоге товарно-материальных ценностей, транспортных средств, акций и иных ценных бумаг применяется коэффициент не </w:t>
      </w:r>
      <w:r w:rsidRPr="00565748">
        <w:rPr>
          <w:sz w:val="28"/>
          <w:szCs w:val="28"/>
        </w:rPr>
        <w:t>менее 1,0</w:t>
      </w:r>
      <w:r w:rsidRPr="00BB2ED7">
        <w:rPr>
          <w:sz w:val="28"/>
          <w:szCs w:val="28"/>
        </w:rPr>
        <w:t xml:space="preserve"> к о</w:t>
      </w:r>
      <w:r w:rsidR="005923F7">
        <w:rPr>
          <w:sz w:val="28"/>
          <w:szCs w:val="28"/>
        </w:rPr>
        <w:t>бъему предоставляемой гарантии;</w:t>
      </w:r>
    </w:p>
    <w:p w:rsidR="005923F7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lastRenderedPageBreak/>
        <w:t xml:space="preserve">-при залоге недвижимости и производственного оборудования применяется коэффициент не </w:t>
      </w:r>
      <w:r w:rsidRPr="00565748">
        <w:rPr>
          <w:sz w:val="28"/>
          <w:szCs w:val="28"/>
        </w:rPr>
        <w:t>менее 2,0</w:t>
      </w:r>
      <w:r w:rsidRPr="00BB2ED7">
        <w:rPr>
          <w:sz w:val="28"/>
          <w:szCs w:val="28"/>
        </w:rPr>
        <w:t xml:space="preserve"> к объему предоставляемой</w:t>
      </w:r>
      <w:r w:rsidR="005923F7">
        <w:rPr>
          <w:sz w:val="28"/>
          <w:szCs w:val="28"/>
        </w:rPr>
        <w:t xml:space="preserve"> гарантии.</w:t>
      </w:r>
      <w:r w:rsidRPr="00BB2ED7">
        <w:rPr>
          <w:sz w:val="28"/>
          <w:szCs w:val="28"/>
        </w:rPr>
        <w:br/>
        <w:t>10. При принятии решений о предоставлении муниципальных гарантий критериями оценки ин</w:t>
      </w:r>
      <w:r w:rsidR="00617F48">
        <w:rPr>
          <w:sz w:val="28"/>
          <w:szCs w:val="28"/>
        </w:rPr>
        <w:t>вестиционных проектов являются:</w:t>
      </w:r>
      <w:r w:rsidRPr="00BB2ED7">
        <w:rPr>
          <w:sz w:val="28"/>
          <w:szCs w:val="28"/>
        </w:rPr>
        <w:br/>
        <w:t>- соответствие основным направлениям социально-экономического развития</w:t>
      </w:r>
      <w:r w:rsidR="005923F7">
        <w:rPr>
          <w:sz w:val="28"/>
          <w:szCs w:val="28"/>
        </w:rPr>
        <w:t xml:space="preserve"> муниципального образования Николаевское городское поселение;</w:t>
      </w:r>
      <w:r w:rsidRPr="00BB2ED7">
        <w:rPr>
          <w:sz w:val="28"/>
          <w:szCs w:val="28"/>
        </w:rPr>
        <w:br/>
        <w:t>- наличие экономической и бюджетной эффективно</w:t>
      </w:r>
      <w:r w:rsidR="005923F7">
        <w:rPr>
          <w:sz w:val="28"/>
          <w:szCs w:val="28"/>
        </w:rPr>
        <w:t>сти проекта;</w:t>
      </w:r>
      <w:r w:rsidRPr="00BB2ED7">
        <w:rPr>
          <w:sz w:val="28"/>
          <w:szCs w:val="28"/>
        </w:rPr>
        <w:br/>
        <w:t>- общественная значимость и о</w:t>
      </w:r>
      <w:r w:rsidR="005923F7">
        <w:rPr>
          <w:sz w:val="28"/>
          <w:szCs w:val="28"/>
        </w:rPr>
        <w:t>бщественная полезность проекта.</w:t>
      </w:r>
      <w:r w:rsidRPr="00BB2ED7">
        <w:rPr>
          <w:sz w:val="28"/>
          <w:szCs w:val="28"/>
        </w:rPr>
        <w:br/>
      </w:r>
      <w:proofErr w:type="gramStart"/>
      <w:r w:rsidRPr="00BB2ED7">
        <w:rPr>
          <w:sz w:val="28"/>
          <w:szCs w:val="28"/>
        </w:rPr>
        <w:t xml:space="preserve">Муниципальная гарантия  муниципального образования </w:t>
      </w:r>
      <w:r w:rsidR="005923F7">
        <w:rPr>
          <w:sz w:val="28"/>
          <w:szCs w:val="28"/>
        </w:rPr>
        <w:t xml:space="preserve">Николаевское городское поселение </w:t>
      </w:r>
      <w:r w:rsidRPr="00BB2ED7">
        <w:rPr>
          <w:sz w:val="28"/>
          <w:szCs w:val="28"/>
        </w:rPr>
        <w:t xml:space="preserve"> предоставляется только при условии отнесения инвестиционных проектов к общественно значимым, имеющим норму рентабельности проекта </w:t>
      </w:r>
      <w:r w:rsidRPr="00565748">
        <w:rPr>
          <w:sz w:val="28"/>
          <w:szCs w:val="28"/>
        </w:rPr>
        <w:t>не менее 10</w:t>
      </w:r>
      <w:r w:rsidRPr="00BB2ED7">
        <w:rPr>
          <w:sz w:val="28"/>
          <w:szCs w:val="28"/>
        </w:rPr>
        <w:t xml:space="preserve"> процентов, рассчитанную с учетом оценки рисков.</w:t>
      </w:r>
      <w:proofErr w:type="gramEnd"/>
      <w:r w:rsidRPr="00BB2ED7">
        <w:rPr>
          <w:sz w:val="28"/>
          <w:szCs w:val="28"/>
        </w:rPr>
        <w:t xml:space="preserve"> При этом поправки на риск, связанный с реализацией инвестиционного проекта, должны учитывать следующую структуру рисков: риск ненадежности участников проекта и риск неполучения пр</w:t>
      </w:r>
      <w:r w:rsidR="005923F7">
        <w:rPr>
          <w:sz w:val="28"/>
          <w:szCs w:val="28"/>
        </w:rPr>
        <w:t xml:space="preserve">едусмотренных проектом доходов. </w:t>
      </w:r>
    </w:p>
    <w:p w:rsidR="005923F7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Поправка на каждый вид риска не вводится, если инвестиции застрахованы на соответствующий страховой случай. При этом затраты претендента на получение муниципальной гарантии увеличиваютс</w:t>
      </w:r>
      <w:r w:rsidR="005923F7">
        <w:rPr>
          <w:sz w:val="28"/>
          <w:szCs w:val="28"/>
        </w:rPr>
        <w:t>я на размер страховых платежей.</w:t>
      </w:r>
      <w:r w:rsidRPr="00BB2ED7">
        <w:rPr>
          <w:sz w:val="28"/>
          <w:szCs w:val="28"/>
        </w:rPr>
        <w:br/>
        <w:t xml:space="preserve">11. </w:t>
      </w:r>
      <w:proofErr w:type="gramStart"/>
      <w:r w:rsidRPr="00BB2ED7">
        <w:rPr>
          <w:sz w:val="28"/>
          <w:szCs w:val="28"/>
        </w:rPr>
        <w:t xml:space="preserve">При предоставлении муниципальных гарантий  муниципального образования </w:t>
      </w:r>
      <w:r w:rsidR="005923F7">
        <w:rPr>
          <w:sz w:val="28"/>
          <w:szCs w:val="28"/>
        </w:rPr>
        <w:t>Николаевское городское поселение</w:t>
      </w:r>
      <w:r w:rsidRPr="00BB2ED7">
        <w:rPr>
          <w:sz w:val="28"/>
          <w:szCs w:val="28"/>
        </w:rPr>
        <w:t xml:space="preserve"> приоритет имеют инвестиционные проекты претендентов, полностью выполняющих текущие обязательства перед бюджетами всех уровней и государственными внебюджетными фондами и не имевших убытко</w:t>
      </w:r>
      <w:r w:rsidR="005923F7">
        <w:rPr>
          <w:sz w:val="28"/>
          <w:szCs w:val="28"/>
        </w:rPr>
        <w:t>в за предыдущий и текущий годы.</w:t>
      </w:r>
      <w:proofErr w:type="gramEnd"/>
    </w:p>
    <w:p w:rsidR="0030240A" w:rsidRDefault="00644E6C" w:rsidP="00BB2ED7">
      <w:pPr>
        <w:jc w:val="both"/>
        <w:rPr>
          <w:b/>
          <w:sz w:val="28"/>
          <w:szCs w:val="28"/>
        </w:rPr>
      </w:pPr>
      <w:r w:rsidRPr="00BB2ED7">
        <w:rPr>
          <w:sz w:val="28"/>
          <w:szCs w:val="28"/>
        </w:rPr>
        <w:t xml:space="preserve">12. В случае предоставления муниципальной гарантии муниципальным образованием </w:t>
      </w:r>
      <w:r w:rsidR="005923F7">
        <w:rPr>
          <w:sz w:val="28"/>
          <w:szCs w:val="28"/>
        </w:rPr>
        <w:t>Николаевское городское поселение</w:t>
      </w:r>
      <w:r w:rsidRPr="00BB2ED7">
        <w:rPr>
          <w:sz w:val="28"/>
          <w:szCs w:val="28"/>
        </w:rPr>
        <w:t xml:space="preserve"> на заемные средства, привлекаемые организацией для осуществления инвестиционного проекта на территории </w:t>
      </w:r>
      <w:r w:rsidR="000C3535">
        <w:rPr>
          <w:sz w:val="28"/>
          <w:szCs w:val="28"/>
        </w:rPr>
        <w:t>муниципального образования Николаевское городское поселение</w:t>
      </w:r>
      <w:r w:rsidRPr="00BB2ED7">
        <w:rPr>
          <w:sz w:val="28"/>
          <w:szCs w:val="28"/>
        </w:rPr>
        <w:t xml:space="preserve">, заключается договор о предоставлении муниципальных гарантий  муниципальным образованием </w:t>
      </w:r>
      <w:r w:rsidR="000C3535">
        <w:rPr>
          <w:sz w:val="28"/>
          <w:szCs w:val="28"/>
        </w:rPr>
        <w:t>Николаевское городское поселение.</w:t>
      </w:r>
      <w:r w:rsidR="000C3535">
        <w:rPr>
          <w:sz w:val="28"/>
          <w:szCs w:val="28"/>
        </w:rPr>
        <w:br/>
      </w:r>
      <w:r w:rsidRPr="00BB2ED7">
        <w:rPr>
          <w:sz w:val="28"/>
          <w:szCs w:val="28"/>
        </w:rPr>
        <w:t xml:space="preserve">Предельный размер муниципальной гарантии, предоставляемой для реализации конкретного инвестиционного проекта, составляет до </w:t>
      </w:r>
      <w:r w:rsidRPr="00565748">
        <w:rPr>
          <w:sz w:val="28"/>
          <w:szCs w:val="28"/>
        </w:rPr>
        <w:t xml:space="preserve">80 процентов </w:t>
      </w:r>
      <w:r w:rsidRPr="00BB2ED7">
        <w:rPr>
          <w:sz w:val="28"/>
          <w:szCs w:val="28"/>
        </w:rPr>
        <w:t xml:space="preserve">от суммы заемных средств. Рекомендуемый размер муниципальной гарантии определяется </w:t>
      </w:r>
      <w:r w:rsidRPr="00565748">
        <w:rPr>
          <w:sz w:val="28"/>
          <w:szCs w:val="28"/>
        </w:rPr>
        <w:t xml:space="preserve">Советом по </w:t>
      </w:r>
      <w:r w:rsidR="000C3535" w:rsidRPr="00565748">
        <w:rPr>
          <w:sz w:val="28"/>
          <w:szCs w:val="28"/>
        </w:rPr>
        <w:t>развитию малого и среднего предпринимательства</w:t>
      </w:r>
      <w:r w:rsidR="000C3535">
        <w:rPr>
          <w:b/>
          <w:sz w:val="28"/>
          <w:szCs w:val="28"/>
        </w:rPr>
        <w:t xml:space="preserve"> </w:t>
      </w:r>
      <w:r w:rsidR="00FF3097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 xml:space="preserve">в зависимости от общественной значимости проекта, оценки риска и объема привлекаемых средств и утверждается главой муниципального образования </w:t>
      </w:r>
      <w:r w:rsidR="000C3535">
        <w:rPr>
          <w:sz w:val="28"/>
          <w:szCs w:val="28"/>
        </w:rPr>
        <w:t>Николаевское городское поселение Николаевского района</w:t>
      </w:r>
      <w:r w:rsidRPr="00BB2ED7">
        <w:rPr>
          <w:sz w:val="28"/>
          <w:szCs w:val="28"/>
        </w:rPr>
        <w:t xml:space="preserve"> Ульяновской области.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Плата в пользу </w:t>
      </w:r>
      <w:r w:rsidR="000C3535">
        <w:rPr>
          <w:sz w:val="28"/>
          <w:szCs w:val="28"/>
        </w:rPr>
        <w:t>муниципального образования Николаевское городское поселение</w:t>
      </w:r>
      <w:r w:rsidRPr="00BB2ED7">
        <w:rPr>
          <w:sz w:val="28"/>
          <w:szCs w:val="28"/>
        </w:rPr>
        <w:t>, в случае предусмотрения ее договором о предос</w:t>
      </w:r>
      <w:r w:rsidR="000C3535">
        <w:rPr>
          <w:sz w:val="28"/>
          <w:szCs w:val="28"/>
        </w:rPr>
        <w:t>тавлении муниципальной гарантий</w:t>
      </w:r>
      <w:r w:rsidRPr="00BB2ED7">
        <w:rPr>
          <w:sz w:val="28"/>
          <w:szCs w:val="28"/>
        </w:rPr>
        <w:t xml:space="preserve">, не может превышать одной двенадцатой действующей ставки рефинансирования Центрального банка Российской Федерации от суммы обязательств, обеспечиваемой гарантией. Размер </w:t>
      </w:r>
      <w:r w:rsidRPr="00BB2ED7">
        <w:rPr>
          <w:sz w:val="28"/>
          <w:szCs w:val="28"/>
        </w:rPr>
        <w:lastRenderedPageBreak/>
        <w:t xml:space="preserve">указанной платы учитывается в решении </w:t>
      </w:r>
      <w:r w:rsidR="00112BB6">
        <w:rPr>
          <w:sz w:val="28"/>
          <w:szCs w:val="28"/>
        </w:rPr>
        <w:t>Совета</w:t>
      </w:r>
      <w:r w:rsidRPr="00BB2ED7">
        <w:rPr>
          <w:sz w:val="28"/>
          <w:szCs w:val="28"/>
        </w:rPr>
        <w:t xml:space="preserve"> депутатов муниципального образования </w:t>
      </w:r>
      <w:r w:rsidR="00112BB6">
        <w:rPr>
          <w:sz w:val="28"/>
          <w:szCs w:val="28"/>
        </w:rPr>
        <w:t xml:space="preserve">Николаевское городское поселение </w:t>
      </w:r>
      <w:r w:rsidRPr="00BB2ED7">
        <w:rPr>
          <w:sz w:val="28"/>
          <w:szCs w:val="28"/>
        </w:rPr>
        <w:t>о бюджете</w:t>
      </w:r>
      <w:r w:rsidR="00112BB6">
        <w:rPr>
          <w:sz w:val="28"/>
          <w:szCs w:val="28"/>
        </w:rPr>
        <w:t xml:space="preserve"> муниципального образования Николаевское городское поселение</w:t>
      </w:r>
      <w:r w:rsidRPr="00BB2ED7">
        <w:rPr>
          <w:sz w:val="28"/>
          <w:szCs w:val="28"/>
        </w:rPr>
        <w:t xml:space="preserve"> на оч</w:t>
      </w:r>
      <w:r w:rsidR="00112BB6">
        <w:rPr>
          <w:sz w:val="28"/>
          <w:szCs w:val="28"/>
        </w:rPr>
        <w:t>ередной финансовый год.</w:t>
      </w:r>
      <w:r w:rsidRPr="00BB2ED7">
        <w:rPr>
          <w:sz w:val="28"/>
          <w:szCs w:val="28"/>
        </w:rPr>
        <w:br/>
        <w:t xml:space="preserve">13. Управление экономического развития </w:t>
      </w:r>
      <w:r w:rsidR="0015768E" w:rsidRPr="0015768E">
        <w:rPr>
          <w:sz w:val="28"/>
          <w:szCs w:val="28"/>
        </w:rPr>
        <w:t>А</w:t>
      </w:r>
      <w:r w:rsidRPr="0015768E">
        <w:rPr>
          <w:sz w:val="28"/>
          <w:szCs w:val="28"/>
        </w:rPr>
        <w:t>дминистрации</w:t>
      </w:r>
      <w:r w:rsidRPr="00BB2ED7">
        <w:rPr>
          <w:sz w:val="28"/>
          <w:szCs w:val="28"/>
        </w:rPr>
        <w:t xml:space="preserve"> муниципального образования «Николаевский район</w:t>
      </w:r>
      <w:r w:rsidR="0015768E">
        <w:rPr>
          <w:sz w:val="28"/>
          <w:szCs w:val="28"/>
        </w:rPr>
        <w:t>» Ульяновской области</w:t>
      </w:r>
      <w:r w:rsidRPr="00BB2ED7">
        <w:rPr>
          <w:sz w:val="28"/>
          <w:szCs w:val="28"/>
        </w:rPr>
        <w:t xml:space="preserve"> </w:t>
      </w:r>
      <w:r w:rsidR="0030240A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>в 5-дневный срок проверяет достоверность представленных претендентом документов и имеет право возвратит</w:t>
      </w:r>
      <w:r w:rsidR="0015768E">
        <w:rPr>
          <w:sz w:val="28"/>
          <w:szCs w:val="28"/>
        </w:rPr>
        <w:t>ь их в случае, если претендент:</w:t>
      </w:r>
      <w:r w:rsidRPr="00BB2ED7">
        <w:rPr>
          <w:sz w:val="28"/>
          <w:szCs w:val="28"/>
        </w:rPr>
        <w:br/>
        <w:t>- находится в стадии реорганизации, ликвидации или банкротства либо ограничен в осуществлении соот</w:t>
      </w:r>
      <w:r w:rsidR="0015768E">
        <w:rPr>
          <w:sz w:val="28"/>
          <w:szCs w:val="28"/>
        </w:rPr>
        <w:t>ветствующего вида деятельности;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</w:t>
      </w:r>
      <w:r w:rsidR="0015768E">
        <w:rPr>
          <w:sz w:val="28"/>
          <w:szCs w:val="28"/>
        </w:rPr>
        <w:t>сообщил о себе ложные сведения;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-представил необходимые документы не в полном объеме</w:t>
      </w:r>
      <w:r w:rsidR="0015768E">
        <w:rPr>
          <w:sz w:val="28"/>
          <w:szCs w:val="28"/>
        </w:rPr>
        <w:t>;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-имеет просроченную задолженность по ранее предоставленным на возвратной основе средствам бюджета </w:t>
      </w:r>
      <w:r w:rsidR="0015768E">
        <w:rPr>
          <w:sz w:val="28"/>
          <w:szCs w:val="28"/>
        </w:rPr>
        <w:t>муниципального образования Николаевское городское поселение.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14. Управление экономического </w:t>
      </w:r>
      <w:r w:rsidR="0015768E">
        <w:rPr>
          <w:sz w:val="28"/>
          <w:szCs w:val="28"/>
        </w:rPr>
        <w:t>развития А</w:t>
      </w:r>
      <w:r w:rsidRPr="0015768E">
        <w:rPr>
          <w:sz w:val="28"/>
          <w:szCs w:val="28"/>
        </w:rPr>
        <w:t>дминистрации</w:t>
      </w:r>
      <w:r w:rsidR="003E4FFD" w:rsidRPr="00BB2ED7">
        <w:rPr>
          <w:sz w:val="28"/>
          <w:szCs w:val="28"/>
        </w:rPr>
        <w:t xml:space="preserve"> муниципального образования «Николаевский район</w:t>
      </w:r>
      <w:r w:rsidR="0015768E">
        <w:rPr>
          <w:sz w:val="28"/>
          <w:szCs w:val="28"/>
        </w:rPr>
        <w:t>» Ульяновской области</w:t>
      </w:r>
      <w:r w:rsidRPr="00BB2ED7">
        <w:rPr>
          <w:sz w:val="28"/>
          <w:szCs w:val="28"/>
        </w:rPr>
        <w:t xml:space="preserve"> </w:t>
      </w:r>
      <w:r w:rsidR="0030240A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>в течение 30 дней на основе представленных документов готовит заключе</w:t>
      </w:r>
      <w:r w:rsidR="0015768E">
        <w:rPr>
          <w:sz w:val="28"/>
          <w:szCs w:val="28"/>
        </w:rPr>
        <w:t>ние по инвестиционному проекту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15. Экологическая экспертиза бизнес-плана проводится в соответствии с требованиями Федерального закона "Об экологической экспертизе" в срок не более 30 дней после внесения платы за проведение экологи</w:t>
      </w:r>
      <w:r w:rsidR="0015768E">
        <w:rPr>
          <w:sz w:val="28"/>
          <w:szCs w:val="28"/>
        </w:rPr>
        <w:t>ческой экспертизы бизнес-плана.</w:t>
      </w:r>
    </w:p>
    <w:p w:rsidR="0015768E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>Подготовка заключений по отраслевой принадлежности организации Упра</w:t>
      </w:r>
      <w:r w:rsidR="0015768E">
        <w:rPr>
          <w:sz w:val="28"/>
          <w:szCs w:val="28"/>
        </w:rPr>
        <w:t>влением экономического развития А</w:t>
      </w:r>
      <w:r w:rsidRPr="00BB2ED7">
        <w:rPr>
          <w:sz w:val="28"/>
          <w:szCs w:val="28"/>
        </w:rPr>
        <w:t>дминистрации</w:t>
      </w:r>
      <w:r w:rsidR="003E4FFD" w:rsidRPr="00BB2ED7">
        <w:rPr>
          <w:sz w:val="28"/>
          <w:szCs w:val="28"/>
        </w:rPr>
        <w:t xml:space="preserve"> муниципального образования</w:t>
      </w:r>
      <w:r w:rsidRPr="00BB2ED7">
        <w:rPr>
          <w:sz w:val="28"/>
          <w:szCs w:val="28"/>
        </w:rPr>
        <w:t xml:space="preserve"> «Николаевского района» Ульяновской области </w:t>
      </w:r>
      <w:r w:rsidR="0030240A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>осуществ</w:t>
      </w:r>
      <w:r w:rsidR="0015768E">
        <w:rPr>
          <w:sz w:val="28"/>
          <w:szCs w:val="28"/>
        </w:rPr>
        <w:t>ляется на безвозмездной основе.</w:t>
      </w:r>
    </w:p>
    <w:p w:rsidR="0065495D" w:rsidRDefault="0065495D" w:rsidP="00BB2ED7">
      <w:pPr>
        <w:jc w:val="both"/>
        <w:rPr>
          <w:sz w:val="28"/>
          <w:szCs w:val="28"/>
        </w:rPr>
      </w:pPr>
    </w:p>
    <w:p w:rsidR="0065495D" w:rsidRDefault="00644E6C" w:rsidP="00605C7B">
      <w:pPr>
        <w:jc w:val="center"/>
        <w:rPr>
          <w:b/>
          <w:bCs/>
          <w:sz w:val="28"/>
          <w:szCs w:val="28"/>
        </w:rPr>
      </w:pPr>
      <w:r w:rsidRPr="00BB2ED7">
        <w:rPr>
          <w:b/>
          <w:bCs/>
          <w:sz w:val="28"/>
          <w:szCs w:val="28"/>
        </w:rPr>
        <w:t>III. Конкурсный отбор инвестиционных проектов и оформление результатов конкурса</w:t>
      </w:r>
    </w:p>
    <w:p w:rsidR="0065495D" w:rsidRDefault="0065495D" w:rsidP="00BB2ED7">
      <w:pPr>
        <w:jc w:val="both"/>
        <w:rPr>
          <w:b/>
          <w:bCs/>
          <w:sz w:val="28"/>
          <w:szCs w:val="28"/>
        </w:rPr>
      </w:pPr>
    </w:p>
    <w:p w:rsidR="0065495D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16. Конкурсный отбор инвестиционных проектов осуществляется </w:t>
      </w:r>
      <w:r w:rsidRPr="0030240A">
        <w:rPr>
          <w:sz w:val="28"/>
          <w:szCs w:val="28"/>
        </w:rPr>
        <w:t xml:space="preserve">Советом по </w:t>
      </w:r>
      <w:r w:rsidR="0065495D" w:rsidRPr="0030240A">
        <w:rPr>
          <w:sz w:val="28"/>
          <w:szCs w:val="28"/>
        </w:rPr>
        <w:t>развитию малого и среднего предпринимательства</w:t>
      </w:r>
      <w:r w:rsidR="0030240A">
        <w:rPr>
          <w:sz w:val="28"/>
          <w:szCs w:val="28"/>
        </w:rPr>
        <w:t xml:space="preserve"> (по согласованию)</w:t>
      </w:r>
      <w:r w:rsidR="00614AC0">
        <w:rPr>
          <w:sz w:val="28"/>
          <w:szCs w:val="28"/>
        </w:rPr>
        <w:t>.</w:t>
      </w:r>
      <w:r w:rsidRPr="00BB2ED7">
        <w:rPr>
          <w:sz w:val="28"/>
          <w:szCs w:val="28"/>
        </w:rPr>
        <w:br/>
        <w:t xml:space="preserve">17. </w:t>
      </w:r>
      <w:proofErr w:type="gramStart"/>
      <w:r w:rsidRPr="0030240A">
        <w:rPr>
          <w:sz w:val="28"/>
          <w:szCs w:val="28"/>
        </w:rPr>
        <w:t xml:space="preserve">Совет </w:t>
      </w:r>
      <w:r w:rsidR="0065495D" w:rsidRPr="0030240A">
        <w:rPr>
          <w:sz w:val="28"/>
          <w:szCs w:val="28"/>
        </w:rPr>
        <w:t>по развитию малого и среднего предпринимательства</w:t>
      </w:r>
      <w:r w:rsidRPr="00BB2ED7">
        <w:rPr>
          <w:sz w:val="28"/>
          <w:szCs w:val="28"/>
        </w:rPr>
        <w:t xml:space="preserve"> </w:t>
      </w:r>
      <w:r w:rsidR="0030240A" w:rsidRPr="0030240A">
        <w:rPr>
          <w:sz w:val="28"/>
          <w:szCs w:val="28"/>
        </w:rPr>
        <w:t>(по согласованию)</w:t>
      </w:r>
      <w:r w:rsidR="0030240A">
        <w:rPr>
          <w:sz w:val="28"/>
          <w:szCs w:val="28"/>
        </w:rPr>
        <w:t xml:space="preserve"> </w:t>
      </w:r>
      <w:r w:rsidRPr="00BB2ED7">
        <w:rPr>
          <w:sz w:val="28"/>
          <w:szCs w:val="28"/>
        </w:rPr>
        <w:t>не позднее, чем в 2-недельный срок после подготовки заключения Управления</w:t>
      </w:r>
      <w:r w:rsidR="0065495D">
        <w:rPr>
          <w:sz w:val="28"/>
          <w:szCs w:val="28"/>
        </w:rPr>
        <w:t xml:space="preserve"> экономического развития А</w:t>
      </w:r>
      <w:r w:rsidRPr="00BB2ED7">
        <w:rPr>
          <w:sz w:val="28"/>
          <w:szCs w:val="28"/>
        </w:rPr>
        <w:t xml:space="preserve">дминистрации </w:t>
      </w:r>
      <w:r w:rsidR="003E4FFD" w:rsidRPr="00BB2ED7">
        <w:rPr>
          <w:sz w:val="28"/>
          <w:szCs w:val="28"/>
        </w:rPr>
        <w:t xml:space="preserve"> муниципального образования «Николаевский район</w:t>
      </w:r>
      <w:r w:rsidRPr="00BB2ED7">
        <w:rPr>
          <w:sz w:val="28"/>
          <w:szCs w:val="28"/>
        </w:rPr>
        <w:t>» Ульяновской области рассматривает представленные материалы претендента, оценивает общественную значимость и общественную полезность инвестиционного проекта, его экономическую и бюджетную эффективность, а также финансовую состоятельность претендента, предоставляемый залог, объем привлекаемых средств, на которые запрашивается муниципальная гарантия</w:t>
      </w:r>
      <w:proofErr w:type="gramEnd"/>
      <w:r w:rsidRPr="00BB2ED7">
        <w:rPr>
          <w:sz w:val="28"/>
          <w:szCs w:val="28"/>
        </w:rPr>
        <w:t xml:space="preserve">, и принимает решение об одобрении инвестиционного проекта и целесообразности предоставления муниципальной гарантии с указанием ее размера, либо о необходимости доработки проекта с последующим его </w:t>
      </w:r>
      <w:r w:rsidRPr="00BB2ED7">
        <w:rPr>
          <w:sz w:val="28"/>
          <w:szCs w:val="28"/>
        </w:rPr>
        <w:lastRenderedPageBreak/>
        <w:t>повторным направлением на рассмотрение в Управление</w:t>
      </w:r>
      <w:r w:rsidR="0065495D">
        <w:rPr>
          <w:sz w:val="28"/>
          <w:szCs w:val="28"/>
        </w:rPr>
        <w:t xml:space="preserve"> экономического развития А</w:t>
      </w:r>
      <w:r w:rsidRPr="00BB2ED7">
        <w:rPr>
          <w:sz w:val="28"/>
          <w:szCs w:val="28"/>
        </w:rPr>
        <w:t xml:space="preserve">дминистрации </w:t>
      </w:r>
      <w:r w:rsidR="003E4FFD" w:rsidRPr="00BB2ED7">
        <w:rPr>
          <w:sz w:val="28"/>
          <w:szCs w:val="28"/>
        </w:rPr>
        <w:t>муниципального образования «Николаевский район</w:t>
      </w:r>
      <w:r w:rsidRPr="00BB2ED7">
        <w:rPr>
          <w:sz w:val="28"/>
          <w:szCs w:val="28"/>
        </w:rPr>
        <w:t>»</w:t>
      </w:r>
      <w:r w:rsidR="0065495D">
        <w:rPr>
          <w:sz w:val="28"/>
          <w:szCs w:val="28"/>
        </w:rPr>
        <w:t xml:space="preserve"> Ульяновской области</w:t>
      </w:r>
      <w:r w:rsidR="0030240A">
        <w:rPr>
          <w:sz w:val="28"/>
          <w:szCs w:val="28"/>
        </w:rPr>
        <w:t xml:space="preserve"> (по согласованию).</w:t>
      </w:r>
    </w:p>
    <w:p w:rsidR="00644E6C" w:rsidRPr="00BB2ED7" w:rsidRDefault="00644E6C" w:rsidP="00BB2ED7">
      <w:pPr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18. В течение 10 дней после принятия решения, Управление </w:t>
      </w:r>
      <w:r w:rsidR="0065495D">
        <w:rPr>
          <w:sz w:val="28"/>
          <w:szCs w:val="28"/>
        </w:rPr>
        <w:t>экономического развития А</w:t>
      </w:r>
      <w:r w:rsidRPr="00BB2ED7">
        <w:rPr>
          <w:sz w:val="28"/>
          <w:szCs w:val="28"/>
        </w:rPr>
        <w:t xml:space="preserve">дминистрации </w:t>
      </w:r>
      <w:r w:rsidR="003E4FFD" w:rsidRPr="00BB2ED7">
        <w:rPr>
          <w:sz w:val="28"/>
          <w:szCs w:val="28"/>
        </w:rPr>
        <w:t xml:space="preserve"> муниципального образования «Николаевский район</w:t>
      </w:r>
      <w:r w:rsidRPr="00BB2ED7">
        <w:rPr>
          <w:sz w:val="28"/>
          <w:szCs w:val="28"/>
        </w:rPr>
        <w:t xml:space="preserve">» Ульяновской области </w:t>
      </w:r>
      <w:r w:rsidR="0030240A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 xml:space="preserve">направляет претенденту и в </w:t>
      </w:r>
      <w:r w:rsidR="00565748">
        <w:rPr>
          <w:sz w:val="28"/>
          <w:szCs w:val="28"/>
        </w:rPr>
        <w:t>Управление финансов</w:t>
      </w:r>
      <w:r w:rsidR="0065495D">
        <w:rPr>
          <w:sz w:val="28"/>
          <w:szCs w:val="28"/>
        </w:rPr>
        <w:t xml:space="preserve"> А</w:t>
      </w:r>
      <w:r w:rsidRPr="00BB2ED7">
        <w:rPr>
          <w:sz w:val="28"/>
          <w:szCs w:val="28"/>
        </w:rPr>
        <w:t xml:space="preserve">дминистрации </w:t>
      </w:r>
      <w:r w:rsidR="003E4FFD" w:rsidRPr="00BB2ED7">
        <w:rPr>
          <w:sz w:val="28"/>
          <w:szCs w:val="28"/>
        </w:rPr>
        <w:t xml:space="preserve"> муниципального образования «Николаевский район»</w:t>
      </w:r>
      <w:r w:rsidRPr="00BB2ED7">
        <w:rPr>
          <w:sz w:val="28"/>
          <w:szCs w:val="28"/>
        </w:rPr>
        <w:t xml:space="preserve"> </w:t>
      </w:r>
      <w:r w:rsidR="0030240A">
        <w:rPr>
          <w:sz w:val="28"/>
          <w:szCs w:val="28"/>
        </w:rPr>
        <w:t xml:space="preserve">Ульяновской области (по согласованию) </w:t>
      </w:r>
      <w:r w:rsidRPr="00BB2ED7">
        <w:rPr>
          <w:sz w:val="28"/>
          <w:szCs w:val="28"/>
        </w:rPr>
        <w:t xml:space="preserve">копию протокола </w:t>
      </w:r>
      <w:r w:rsidRPr="0030240A">
        <w:rPr>
          <w:sz w:val="28"/>
          <w:szCs w:val="28"/>
        </w:rPr>
        <w:t>Совета по</w:t>
      </w:r>
      <w:r w:rsidRPr="00BB2ED7">
        <w:rPr>
          <w:sz w:val="28"/>
          <w:szCs w:val="28"/>
        </w:rPr>
        <w:t xml:space="preserve"> </w:t>
      </w:r>
      <w:r w:rsidR="0065495D">
        <w:rPr>
          <w:sz w:val="28"/>
          <w:szCs w:val="28"/>
        </w:rPr>
        <w:t>развитию малого и среднего предпринимательства</w:t>
      </w:r>
      <w:r w:rsidRPr="00BB2ED7">
        <w:rPr>
          <w:sz w:val="28"/>
          <w:szCs w:val="28"/>
        </w:rPr>
        <w:t xml:space="preserve"> с принятым решением</w:t>
      </w:r>
      <w:r w:rsidR="0030240A">
        <w:rPr>
          <w:sz w:val="28"/>
          <w:szCs w:val="28"/>
        </w:rPr>
        <w:t>.</w:t>
      </w:r>
    </w:p>
    <w:p w:rsidR="0065495D" w:rsidRDefault="00644E6C" w:rsidP="00BB2ED7">
      <w:pPr>
        <w:shd w:val="clear" w:color="auto" w:fill="FFFFFF"/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19. </w:t>
      </w:r>
      <w:proofErr w:type="gramStart"/>
      <w:r w:rsidRPr="00BB2ED7">
        <w:rPr>
          <w:sz w:val="28"/>
          <w:szCs w:val="28"/>
        </w:rPr>
        <w:t xml:space="preserve">На основании протокольного решения </w:t>
      </w:r>
      <w:r w:rsidRPr="0030240A">
        <w:rPr>
          <w:sz w:val="28"/>
          <w:szCs w:val="28"/>
        </w:rPr>
        <w:t xml:space="preserve">Совета по </w:t>
      </w:r>
      <w:r w:rsidR="0065495D" w:rsidRPr="0030240A">
        <w:rPr>
          <w:sz w:val="28"/>
          <w:szCs w:val="28"/>
        </w:rPr>
        <w:t xml:space="preserve"> развитию малого и среднего предпринимательства</w:t>
      </w:r>
      <w:r w:rsidR="0065495D" w:rsidRPr="0065495D">
        <w:rPr>
          <w:b/>
          <w:sz w:val="28"/>
          <w:szCs w:val="28"/>
        </w:rPr>
        <w:t xml:space="preserve"> </w:t>
      </w:r>
      <w:r w:rsidRPr="00BB2ED7">
        <w:rPr>
          <w:sz w:val="28"/>
          <w:szCs w:val="28"/>
        </w:rPr>
        <w:t>и в со</w:t>
      </w:r>
      <w:r w:rsidR="00BC10D7" w:rsidRPr="00BB2ED7">
        <w:rPr>
          <w:sz w:val="28"/>
          <w:szCs w:val="28"/>
        </w:rPr>
        <w:t>ответствии с Бюджетным кодексом</w:t>
      </w:r>
      <w:r w:rsidRPr="00BB2ED7">
        <w:rPr>
          <w:sz w:val="28"/>
          <w:szCs w:val="28"/>
        </w:rPr>
        <w:t xml:space="preserve"> Российс</w:t>
      </w:r>
      <w:r w:rsidR="0065495D">
        <w:rPr>
          <w:sz w:val="28"/>
          <w:szCs w:val="28"/>
        </w:rPr>
        <w:t>кой Федерации управление финансов А</w:t>
      </w:r>
      <w:r w:rsidRPr="00BB2ED7">
        <w:rPr>
          <w:sz w:val="28"/>
          <w:szCs w:val="28"/>
        </w:rPr>
        <w:t xml:space="preserve">дминистрации </w:t>
      </w:r>
      <w:r w:rsidR="003E4FFD" w:rsidRPr="00BB2ED7">
        <w:rPr>
          <w:sz w:val="28"/>
          <w:szCs w:val="28"/>
        </w:rPr>
        <w:t xml:space="preserve"> муниципального образования «Николаевский </w:t>
      </w:r>
      <w:r w:rsidRPr="00BB2ED7">
        <w:rPr>
          <w:sz w:val="28"/>
          <w:szCs w:val="28"/>
        </w:rPr>
        <w:t xml:space="preserve"> </w:t>
      </w:r>
      <w:r w:rsidR="003E4FFD" w:rsidRPr="00BB2ED7">
        <w:rPr>
          <w:sz w:val="28"/>
          <w:szCs w:val="28"/>
        </w:rPr>
        <w:t>район»</w:t>
      </w:r>
      <w:r w:rsidRPr="00BB2ED7">
        <w:rPr>
          <w:sz w:val="28"/>
          <w:szCs w:val="28"/>
        </w:rPr>
        <w:t xml:space="preserve"> </w:t>
      </w:r>
      <w:r w:rsidR="0065495D">
        <w:rPr>
          <w:sz w:val="28"/>
          <w:szCs w:val="28"/>
        </w:rPr>
        <w:t xml:space="preserve">Ульяновской области </w:t>
      </w:r>
      <w:r w:rsidR="0030240A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>в 10-дневный срок проводит проверку финансового состояния и залогового обеспечения претендента и представляет в течение трех дней соответствующее заключение в Управление</w:t>
      </w:r>
      <w:r w:rsidR="0065495D">
        <w:rPr>
          <w:sz w:val="28"/>
          <w:szCs w:val="28"/>
        </w:rPr>
        <w:t xml:space="preserve"> экономического развития А</w:t>
      </w:r>
      <w:r w:rsidRPr="00BB2ED7">
        <w:rPr>
          <w:sz w:val="28"/>
          <w:szCs w:val="28"/>
        </w:rPr>
        <w:t xml:space="preserve">дминистрации </w:t>
      </w:r>
      <w:r w:rsidR="003E4FFD" w:rsidRPr="00BB2ED7">
        <w:rPr>
          <w:sz w:val="28"/>
          <w:szCs w:val="28"/>
        </w:rPr>
        <w:t xml:space="preserve"> муниципального образования </w:t>
      </w:r>
      <w:r w:rsidRPr="00BB2ED7">
        <w:rPr>
          <w:sz w:val="28"/>
          <w:szCs w:val="28"/>
        </w:rPr>
        <w:t>«</w:t>
      </w:r>
      <w:r w:rsidR="003E4FFD" w:rsidRPr="00BB2ED7">
        <w:rPr>
          <w:sz w:val="28"/>
          <w:szCs w:val="28"/>
        </w:rPr>
        <w:t>Николаевский район</w:t>
      </w:r>
      <w:r w:rsidRPr="00BB2ED7">
        <w:rPr>
          <w:sz w:val="28"/>
          <w:szCs w:val="28"/>
        </w:rPr>
        <w:t>»</w:t>
      </w:r>
      <w:r w:rsidR="0065495D">
        <w:rPr>
          <w:sz w:val="28"/>
          <w:szCs w:val="28"/>
        </w:rPr>
        <w:t xml:space="preserve"> Ульяновской области</w:t>
      </w:r>
      <w:proofErr w:type="gramEnd"/>
      <w:r w:rsidR="0030240A">
        <w:rPr>
          <w:sz w:val="28"/>
          <w:szCs w:val="28"/>
        </w:rPr>
        <w:t xml:space="preserve"> (по согласованию).</w:t>
      </w:r>
    </w:p>
    <w:p w:rsidR="00A4639C" w:rsidRDefault="00644E6C" w:rsidP="00BB2ED7">
      <w:pPr>
        <w:shd w:val="clear" w:color="auto" w:fill="FFFFFF"/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20. </w:t>
      </w:r>
      <w:proofErr w:type="gramStart"/>
      <w:r w:rsidRPr="00BB2ED7">
        <w:rPr>
          <w:sz w:val="28"/>
          <w:szCs w:val="28"/>
        </w:rPr>
        <w:t xml:space="preserve">При наличии положительного заключения </w:t>
      </w:r>
      <w:r w:rsidR="0065495D">
        <w:rPr>
          <w:sz w:val="28"/>
          <w:szCs w:val="28"/>
        </w:rPr>
        <w:t>управления финансов А</w:t>
      </w:r>
      <w:r w:rsidRPr="00BB2ED7">
        <w:rPr>
          <w:sz w:val="28"/>
          <w:szCs w:val="28"/>
        </w:rPr>
        <w:t xml:space="preserve">дминистрации </w:t>
      </w:r>
      <w:r w:rsidR="003E4FFD" w:rsidRPr="00BB2ED7">
        <w:rPr>
          <w:sz w:val="28"/>
          <w:szCs w:val="28"/>
        </w:rPr>
        <w:t xml:space="preserve"> муниципального образования «Николаевский</w:t>
      </w:r>
      <w:r w:rsidRPr="00BB2ED7">
        <w:rPr>
          <w:sz w:val="28"/>
          <w:szCs w:val="28"/>
        </w:rPr>
        <w:t xml:space="preserve"> </w:t>
      </w:r>
      <w:r w:rsidR="003E4FFD" w:rsidRPr="00BB2ED7">
        <w:rPr>
          <w:sz w:val="28"/>
          <w:szCs w:val="28"/>
        </w:rPr>
        <w:t xml:space="preserve"> район»</w:t>
      </w:r>
      <w:r w:rsidR="0065495D">
        <w:rPr>
          <w:sz w:val="28"/>
          <w:szCs w:val="28"/>
        </w:rPr>
        <w:t xml:space="preserve"> Ульяновской области</w:t>
      </w:r>
      <w:r w:rsidRPr="00BB2ED7">
        <w:rPr>
          <w:sz w:val="28"/>
          <w:szCs w:val="28"/>
        </w:rPr>
        <w:t>, Управлени</w:t>
      </w:r>
      <w:r w:rsidR="00B20070">
        <w:rPr>
          <w:sz w:val="28"/>
          <w:szCs w:val="28"/>
        </w:rPr>
        <w:t>е</w:t>
      </w:r>
      <w:r w:rsidR="0065495D">
        <w:rPr>
          <w:sz w:val="28"/>
          <w:szCs w:val="28"/>
        </w:rPr>
        <w:t xml:space="preserve"> экономического развития А</w:t>
      </w:r>
      <w:r w:rsidRPr="00BB2ED7">
        <w:rPr>
          <w:sz w:val="28"/>
          <w:szCs w:val="28"/>
        </w:rPr>
        <w:t>дминистрации</w:t>
      </w:r>
      <w:r w:rsidR="003E4FFD" w:rsidRPr="00BB2ED7">
        <w:rPr>
          <w:sz w:val="28"/>
          <w:szCs w:val="28"/>
        </w:rPr>
        <w:t xml:space="preserve"> муниципального образования «Николаевский район</w:t>
      </w:r>
      <w:r w:rsidRPr="00BB2ED7">
        <w:rPr>
          <w:sz w:val="28"/>
          <w:szCs w:val="28"/>
        </w:rPr>
        <w:t xml:space="preserve">» Ульяновской области </w:t>
      </w:r>
      <w:r w:rsidR="00A4639C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>в недельный срок готови</w:t>
      </w:r>
      <w:r w:rsidR="003E4FFD" w:rsidRPr="00BB2ED7">
        <w:rPr>
          <w:sz w:val="28"/>
          <w:szCs w:val="28"/>
        </w:rPr>
        <w:t>т проект распоряжения главы муниципального образования</w:t>
      </w:r>
      <w:r w:rsidRPr="00BB2ED7">
        <w:rPr>
          <w:sz w:val="28"/>
          <w:szCs w:val="28"/>
        </w:rPr>
        <w:t xml:space="preserve"> </w:t>
      </w:r>
      <w:r w:rsidR="00B20070">
        <w:rPr>
          <w:sz w:val="28"/>
          <w:szCs w:val="28"/>
        </w:rPr>
        <w:t>Николаевское городское поселение</w:t>
      </w:r>
      <w:r w:rsidRPr="00BB2ED7">
        <w:rPr>
          <w:sz w:val="28"/>
          <w:szCs w:val="28"/>
        </w:rPr>
        <w:t xml:space="preserve"> о предоставлении претенденту муниципальной гарантии Николаевского района, в котором указываются размер муниципальной гара</w:t>
      </w:r>
      <w:r w:rsidR="00A4639C">
        <w:rPr>
          <w:sz w:val="28"/>
          <w:szCs w:val="28"/>
        </w:rPr>
        <w:t>нтии и срок действия гарантии.</w:t>
      </w:r>
      <w:proofErr w:type="gramEnd"/>
    </w:p>
    <w:p w:rsidR="00B20070" w:rsidRDefault="00644E6C" w:rsidP="00BB2ED7">
      <w:pPr>
        <w:shd w:val="clear" w:color="auto" w:fill="FFFFFF"/>
        <w:jc w:val="both"/>
        <w:rPr>
          <w:sz w:val="28"/>
          <w:szCs w:val="28"/>
        </w:rPr>
      </w:pPr>
      <w:r w:rsidRPr="00BB2ED7">
        <w:rPr>
          <w:sz w:val="28"/>
          <w:szCs w:val="28"/>
        </w:rPr>
        <w:t>Если результаты проверки будут свидетельствовать о неудовлетворительном финансовом состоянии претендента или отсутствии необходимого залогового обеспечения, муниципальн</w:t>
      </w:r>
      <w:r w:rsidR="00A4639C">
        <w:rPr>
          <w:sz w:val="28"/>
          <w:szCs w:val="28"/>
        </w:rPr>
        <w:t>ая гарантия не предоставляется.</w:t>
      </w:r>
      <w:r w:rsidRPr="00BB2ED7">
        <w:rPr>
          <w:sz w:val="28"/>
          <w:szCs w:val="28"/>
        </w:rPr>
        <w:br/>
        <w:t>21. На основании расп</w:t>
      </w:r>
      <w:r w:rsidR="003E4FFD" w:rsidRPr="00BB2ED7">
        <w:rPr>
          <w:sz w:val="28"/>
          <w:szCs w:val="28"/>
        </w:rPr>
        <w:t>оряжения главы  муниципального образования</w:t>
      </w:r>
      <w:r w:rsidR="00B20070">
        <w:rPr>
          <w:sz w:val="28"/>
          <w:szCs w:val="28"/>
        </w:rPr>
        <w:t xml:space="preserve"> Николаевское городское поселение</w:t>
      </w:r>
      <w:r w:rsidRPr="00BB2ED7">
        <w:rPr>
          <w:sz w:val="28"/>
          <w:szCs w:val="28"/>
        </w:rPr>
        <w:t xml:space="preserve"> </w:t>
      </w:r>
      <w:r w:rsidR="00C56267">
        <w:rPr>
          <w:sz w:val="28"/>
          <w:szCs w:val="28"/>
        </w:rPr>
        <w:t xml:space="preserve">Ульяновской </w:t>
      </w:r>
      <w:r w:rsidRPr="00BB2ED7">
        <w:rPr>
          <w:sz w:val="28"/>
          <w:szCs w:val="28"/>
        </w:rPr>
        <w:t>области  о предоставлении муниципальной гарантии претендент заключает с кредитором кредитный договор о предоставлении денежных сре</w:t>
      </w:r>
      <w:proofErr w:type="gramStart"/>
      <w:r w:rsidRPr="00BB2ED7">
        <w:rPr>
          <w:sz w:val="28"/>
          <w:szCs w:val="28"/>
        </w:rPr>
        <w:t>дств дл</w:t>
      </w:r>
      <w:proofErr w:type="gramEnd"/>
      <w:r w:rsidRPr="00BB2ED7">
        <w:rPr>
          <w:sz w:val="28"/>
          <w:szCs w:val="28"/>
        </w:rPr>
        <w:t>я реали</w:t>
      </w:r>
      <w:r w:rsidR="00B20070">
        <w:rPr>
          <w:sz w:val="28"/>
          <w:szCs w:val="28"/>
        </w:rPr>
        <w:t>зации инвестиционного проекта.</w:t>
      </w:r>
    </w:p>
    <w:p w:rsidR="00B20070" w:rsidRDefault="00644E6C" w:rsidP="00BB2ED7">
      <w:pPr>
        <w:shd w:val="clear" w:color="auto" w:fill="FFFFFF"/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Кредитор осуществляет </w:t>
      </w:r>
      <w:proofErr w:type="gramStart"/>
      <w:r w:rsidRPr="00BB2ED7">
        <w:rPr>
          <w:sz w:val="28"/>
          <w:szCs w:val="28"/>
        </w:rPr>
        <w:t>контроль за</w:t>
      </w:r>
      <w:proofErr w:type="gramEnd"/>
      <w:r w:rsidRPr="00BB2ED7">
        <w:rPr>
          <w:sz w:val="28"/>
          <w:szCs w:val="28"/>
        </w:rPr>
        <w:t xml:space="preserve"> целевым использованием указанных средств и в случае нецелевого их использования сообщает, об этом в </w:t>
      </w:r>
      <w:r w:rsidR="00B20070">
        <w:rPr>
          <w:sz w:val="28"/>
          <w:szCs w:val="28"/>
        </w:rPr>
        <w:t>управление финансов</w:t>
      </w:r>
      <w:r w:rsidR="003E4FFD" w:rsidRPr="00BB2ED7">
        <w:rPr>
          <w:sz w:val="28"/>
          <w:szCs w:val="28"/>
        </w:rPr>
        <w:t xml:space="preserve"> </w:t>
      </w:r>
      <w:r w:rsidR="00B20070">
        <w:rPr>
          <w:sz w:val="28"/>
          <w:szCs w:val="28"/>
        </w:rPr>
        <w:t>А</w:t>
      </w:r>
      <w:r w:rsidR="003E4FFD" w:rsidRPr="00BB2ED7">
        <w:rPr>
          <w:sz w:val="28"/>
          <w:szCs w:val="28"/>
        </w:rPr>
        <w:t>дминистрации  муниципального образования</w:t>
      </w:r>
      <w:r w:rsidRPr="00BB2ED7">
        <w:rPr>
          <w:sz w:val="28"/>
          <w:szCs w:val="28"/>
        </w:rPr>
        <w:t xml:space="preserve"> «Николаевский район» Ульяновской области</w:t>
      </w:r>
      <w:r w:rsidR="00A4639C">
        <w:rPr>
          <w:sz w:val="28"/>
          <w:szCs w:val="28"/>
        </w:rPr>
        <w:t xml:space="preserve"> (по согласованию)</w:t>
      </w:r>
      <w:r w:rsidRPr="00BB2ED7">
        <w:rPr>
          <w:sz w:val="28"/>
          <w:szCs w:val="28"/>
        </w:rPr>
        <w:t>, который может отказать в удовлет</w:t>
      </w:r>
      <w:r w:rsidR="00B20070">
        <w:rPr>
          <w:sz w:val="28"/>
          <w:szCs w:val="28"/>
        </w:rPr>
        <w:t>ворении гарантийных требований.</w:t>
      </w:r>
    </w:p>
    <w:p w:rsidR="00B20070" w:rsidRDefault="00644E6C" w:rsidP="00BB2ED7">
      <w:pPr>
        <w:shd w:val="clear" w:color="auto" w:fill="FFFFFF"/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22. </w:t>
      </w:r>
      <w:r w:rsidR="00B20070">
        <w:rPr>
          <w:sz w:val="28"/>
          <w:szCs w:val="28"/>
        </w:rPr>
        <w:t>Управление финансов</w:t>
      </w:r>
      <w:r w:rsidRPr="00BB2ED7">
        <w:rPr>
          <w:sz w:val="28"/>
          <w:szCs w:val="28"/>
        </w:rPr>
        <w:t xml:space="preserve"> </w:t>
      </w:r>
      <w:r w:rsidR="00B20070">
        <w:rPr>
          <w:sz w:val="28"/>
          <w:szCs w:val="28"/>
        </w:rPr>
        <w:t>А</w:t>
      </w:r>
      <w:r w:rsidRPr="00BB2ED7">
        <w:rPr>
          <w:sz w:val="28"/>
          <w:szCs w:val="28"/>
        </w:rPr>
        <w:t>д</w:t>
      </w:r>
      <w:r w:rsidR="003E4FFD" w:rsidRPr="00BB2ED7">
        <w:rPr>
          <w:sz w:val="28"/>
          <w:szCs w:val="28"/>
        </w:rPr>
        <w:t>министрации муниципального образования</w:t>
      </w:r>
      <w:r w:rsidRPr="00BB2ED7">
        <w:rPr>
          <w:sz w:val="28"/>
          <w:szCs w:val="28"/>
        </w:rPr>
        <w:t xml:space="preserve"> «Николаевский район» Ульяновской области </w:t>
      </w:r>
      <w:r w:rsidR="00A4639C">
        <w:rPr>
          <w:sz w:val="28"/>
          <w:szCs w:val="28"/>
        </w:rPr>
        <w:t xml:space="preserve">(по согласованию) </w:t>
      </w:r>
      <w:r w:rsidRPr="00BB2ED7">
        <w:rPr>
          <w:sz w:val="28"/>
          <w:szCs w:val="28"/>
        </w:rPr>
        <w:t xml:space="preserve">на основании распоряжения главы </w:t>
      </w:r>
      <w:r w:rsidR="003E4FFD" w:rsidRPr="00BB2ED7">
        <w:rPr>
          <w:sz w:val="28"/>
          <w:szCs w:val="28"/>
        </w:rPr>
        <w:t>муниципального образования</w:t>
      </w:r>
      <w:r w:rsidRPr="00BB2ED7">
        <w:rPr>
          <w:sz w:val="28"/>
          <w:szCs w:val="28"/>
        </w:rPr>
        <w:t xml:space="preserve"> </w:t>
      </w:r>
      <w:r w:rsidR="00B20070">
        <w:rPr>
          <w:sz w:val="28"/>
          <w:szCs w:val="28"/>
        </w:rPr>
        <w:t>Николаевское городское поселение</w:t>
      </w:r>
      <w:r w:rsidRPr="00BB2ED7">
        <w:rPr>
          <w:sz w:val="28"/>
          <w:szCs w:val="28"/>
        </w:rPr>
        <w:t xml:space="preserve"> в 10-дневный срок после заключения кредитного </w:t>
      </w:r>
      <w:r w:rsidRPr="00BB2ED7">
        <w:rPr>
          <w:sz w:val="28"/>
          <w:szCs w:val="28"/>
        </w:rPr>
        <w:lastRenderedPageBreak/>
        <w:t xml:space="preserve">договора между претендентом и кредитором заключает с кредитором договор о предоставлении муниципальной гарантии </w:t>
      </w:r>
      <w:r w:rsidR="00B20070">
        <w:rPr>
          <w:sz w:val="28"/>
          <w:szCs w:val="28"/>
        </w:rPr>
        <w:t>муниципального образования Николаевское городское поселение.</w:t>
      </w:r>
    </w:p>
    <w:p w:rsidR="00BB2ED7" w:rsidRPr="00BB2ED7" w:rsidRDefault="00644E6C">
      <w:pPr>
        <w:shd w:val="clear" w:color="auto" w:fill="FFFFFF"/>
        <w:jc w:val="both"/>
        <w:rPr>
          <w:sz w:val="28"/>
          <w:szCs w:val="28"/>
        </w:rPr>
      </w:pPr>
      <w:r w:rsidRPr="00BB2ED7">
        <w:rPr>
          <w:sz w:val="28"/>
          <w:szCs w:val="28"/>
        </w:rPr>
        <w:t xml:space="preserve">Одновременно </w:t>
      </w:r>
      <w:r w:rsidR="00B20070">
        <w:rPr>
          <w:sz w:val="28"/>
          <w:szCs w:val="28"/>
        </w:rPr>
        <w:t>управление финансов</w:t>
      </w:r>
      <w:r w:rsidRPr="00BB2ED7">
        <w:rPr>
          <w:sz w:val="28"/>
          <w:szCs w:val="28"/>
        </w:rPr>
        <w:t xml:space="preserve"> </w:t>
      </w:r>
      <w:r w:rsidR="00B20070">
        <w:rPr>
          <w:sz w:val="28"/>
          <w:szCs w:val="28"/>
        </w:rPr>
        <w:t>А</w:t>
      </w:r>
      <w:r w:rsidRPr="00BB2ED7">
        <w:rPr>
          <w:sz w:val="28"/>
          <w:szCs w:val="28"/>
        </w:rPr>
        <w:t>дминистрации</w:t>
      </w:r>
      <w:r w:rsidR="003E4FFD" w:rsidRPr="00BB2ED7">
        <w:rPr>
          <w:sz w:val="28"/>
          <w:szCs w:val="28"/>
        </w:rPr>
        <w:t xml:space="preserve"> муниципального образования</w:t>
      </w:r>
      <w:r w:rsidR="00B20070">
        <w:rPr>
          <w:sz w:val="28"/>
          <w:szCs w:val="28"/>
        </w:rPr>
        <w:t xml:space="preserve"> </w:t>
      </w:r>
      <w:r w:rsidR="00436EA9" w:rsidRPr="00BB2ED7">
        <w:rPr>
          <w:sz w:val="28"/>
          <w:szCs w:val="28"/>
        </w:rPr>
        <w:t>«</w:t>
      </w:r>
      <w:r w:rsidR="003E4FFD" w:rsidRPr="00BB2ED7">
        <w:rPr>
          <w:sz w:val="28"/>
          <w:szCs w:val="28"/>
        </w:rPr>
        <w:t>Николаевский район»</w:t>
      </w:r>
      <w:r w:rsidRPr="00BB2ED7">
        <w:rPr>
          <w:sz w:val="28"/>
          <w:szCs w:val="28"/>
        </w:rPr>
        <w:t xml:space="preserve"> </w:t>
      </w:r>
      <w:r w:rsidR="00DB0094">
        <w:rPr>
          <w:sz w:val="28"/>
          <w:szCs w:val="28"/>
        </w:rPr>
        <w:t xml:space="preserve">Ульяновской области (по согласованию) </w:t>
      </w:r>
      <w:r w:rsidRPr="00BB2ED7">
        <w:rPr>
          <w:sz w:val="28"/>
          <w:szCs w:val="28"/>
        </w:rPr>
        <w:t>заключает с претендентом, либо с т</w:t>
      </w:r>
      <w:r w:rsidR="00B20070">
        <w:rPr>
          <w:sz w:val="28"/>
          <w:szCs w:val="28"/>
        </w:rPr>
        <w:t xml:space="preserve">ретьими лицами договор залога. </w:t>
      </w:r>
    </w:p>
    <w:sectPr w:rsidR="00BB2ED7" w:rsidRPr="00BB2ED7" w:rsidSect="004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29F5"/>
    <w:rsid w:val="000C3535"/>
    <w:rsid w:val="0010100D"/>
    <w:rsid w:val="00112BB6"/>
    <w:rsid w:val="0015768E"/>
    <w:rsid w:val="00163FB3"/>
    <w:rsid w:val="0023272D"/>
    <w:rsid w:val="002359A1"/>
    <w:rsid w:val="00240354"/>
    <w:rsid w:val="0024256E"/>
    <w:rsid w:val="002935BF"/>
    <w:rsid w:val="002D14BF"/>
    <w:rsid w:val="0030240A"/>
    <w:rsid w:val="00355AFD"/>
    <w:rsid w:val="003A15C3"/>
    <w:rsid w:val="003D51A2"/>
    <w:rsid w:val="003E13DD"/>
    <w:rsid w:val="003E4FFD"/>
    <w:rsid w:val="00436EA9"/>
    <w:rsid w:val="00475E05"/>
    <w:rsid w:val="004E0380"/>
    <w:rsid w:val="004E257E"/>
    <w:rsid w:val="005318A4"/>
    <w:rsid w:val="00536552"/>
    <w:rsid w:val="00565748"/>
    <w:rsid w:val="005923F7"/>
    <w:rsid w:val="005B0F65"/>
    <w:rsid w:val="005C7CEE"/>
    <w:rsid w:val="00605C7B"/>
    <w:rsid w:val="00614AC0"/>
    <w:rsid w:val="00617F48"/>
    <w:rsid w:val="006218AE"/>
    <w:rsid w:val="00642B00"/>
    <w:rsid w:val="00644E6C"/>
    <w:rsid w:val="0065495D"/>
    <w:rsid w:val="0068708F"/>
    <w:rsid w:val="006C6ED9"/>
    <w:rsid w:val="00786057"/>
    <w:rsid w:val="00864614"/>
    <w:rsid w:val="008807AF"/>
    <w:rsid w:val="008E4163"/>
    <w:rsid w:val="009028B0"/>
    <w:rsid w:val="0092208A"/>
    <w:rsid w:val="00925F3A"/>
    <w:rsid w:val="009B24A4"/>
    <w:rsid w:val="00A4639C"/>
    <w:rsid w:val="00B20070"/>
    <w:rsid w:val="00BB2ED7"/>
    <w:rsid w:val="00BC10D7"/>
    <w:rsid w:val="00BC3593"/>
    <w:rsid w:val="00BD5654"/>
    <w:rsid w:val="00C24F53"/>
    <w:rsid w:val="00C56267"/>
    <w:rsid w:val="00CD6384"/>
    <w:rsid w:val="00CE3685"/>
    <w:rsid w:val="00D5096D"/>
    <w:rsid w:val="00D529F5"/>
    <w:rsid w:val="00DA4B7C"/>
    <w:rsid w:val="00DB0094"/>
    <w:rsid w:val="00E3712B"/>
    <w:rsid w:val="00E9223E"/>
    <w:rsid w:val="00EA7D2A"/>
    <w:rsid w:val="00F10D70"/>
    <w:rsid w:val="00FD59F2"/>
    <w:rsid w:val="00FF200F"/>
    <w:rsid w:val="00FF3097"/>
    <w:rsid w:val="00FF6BD2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7E"/>
    <w:rPr>
      <w:sz w:val="24"/>
      <w:szCs w:val="24"/>
    </w:rPr>
  </w:style>
  <w:style w:type="paragraph" w:styleId="1">
    <w:name w:val="heading 1"/>
    <w:basedOn w:val="a"/>
    <w:qFormat/>
    <w:rsid w:val="00786057"/>
    <w:pPr>
      <w:spacing w:before="300" w:after="150" w:line="300" w:lineRule="atLeast"/>
      <w:outlineLvl w:val="0"/>
    </w:pPr>
    <w:rPr>
      <w:rFonts w:ascii="Arial" w:hAnsi="Arial" w:cs="Arial"/>
      <w:b/>
      <w:bCs/>
      <w:caps/>
      <w:kern w:val="36"/>
      <w:sz w:val="21"/>
      <w:szCs w:val="21"/>
    </w:rPr>
  </w:style>
  <w:style w:type="paragraph" w:styleId="2">
    <w:name w:val="heading 2"/>
    <w:basedOn w:val="a"/>
    <w:next w:val="a"/>
    <w:qFormat/>
    <w:rsid w:val="00101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86057"/>
    <w:pPr>
      <w:spacing w:before="300" w:after="150" w:line="270" w:lineRule="atLeast"/>
      <w:outlineLvl w:val="2"/>
    </w:pPr>
    <w:rPr>
      <w:rFonts w:ascii="Arial" w:hAnsi="Arial" w:cs="Arial"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D529F5"/>
  </w:style>
  <w:style w:type="character" w:styleId="a3">
    <w:name w:val="Hyperlink"/>
    <w:rsid w:val="00786057"/>
    <w:rPr>
      <w:color w:val="0000FF"/>
      <w:u w:val="single"/>
    </w:rPr>
  </w:style>
  <w:style w:type="paragraph" w:styleId="a4">
    <w:name w:val="Normal (Web)"/>
    <w:basedOn w:val="a"/>
    <w:rsid w:val="00786057"/>
    <w:pPr>
      <w:spacing w:before="100" w:beforeAutospacing="1" w:after="100" w:afterAutospacing="1"/>
    </w:pPr>
  </w:style>
  <w:style w:type="paragraph" w:customStyle="1" w:styleId="meta">
    <w:name w:val="meta"/>
    <w:basedOn w:val="a"/>
    <w:rsid w:val="00786057"/>
    <w:pPr>
      <w:spacing w:before="100" w:beforeAutospacing="1" w:after="100" w:afterAutospacing="1"/>
    </w:pPr>
  </w:style>
  <w:style w:type="paragraph" w:customStyle="1" w:styleId="trackback">
    <w:name w:val="trackback"/>
    <w:basedOn w:val="a"/>
    <w:rsid w:val="0078605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1010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010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611">
      <w:marLeft w:val="3000"/>
      <w:marRight w:val="0"/>
      <w:marTop w:val="270"/>
      <w:marBottom w:val="0"/>
      <w:div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divBdr>
      <w:divsChild>
        <w:div w:id="425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НОВОПОКРОВСКОГО СЕЛЬСКОГО ПОСЕЛЕНИЯ</vt:lpstr>
    </vt:vector>
  </TitlesOfParts>
  <Company>MoBIL GROUP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НОВОПОКРОВСКОГО СЕЛЬСКОГО ПОСЕЛЕНИЯ</dc:title>
  <dc:subject/>
  <dc:creator>КонсультантПлюс</dc:creator>
  <cp:keywords/>
  <cp:lastModifiedBy>User</cp:lastModifiedBy>
  <cp:revision>7</cp:revision>
  <cp:lastPrinted>2016-09-12T10:09:00Z</cp:lastPrinted>
  <dcterms:created xsi:type="dcterms:W3CDTF">2016-05-31T07:20:00Z</dcterms:created>
  <dcterms:modified xsi:type="dcterms:W3CDTF">2016-09-12T10:10:00Z</dcterms:modified>
</cp:coreProperties>
</file>